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2" w:rsidRDefault="00AD7A5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-910563</wp:posOffset>
            </wp:positionH>
            <wp:positionV relativeFrom="paragraph">
              <wp:posOffset>-1835609</wp:posOffset>
            </wp:positionV>
            <wp:extent cx="7529614" cy="10379413"/>
            <wp:effectExtent l="19050" t="0" r="0" b="0"/>
            <wp:wrapNone/>
            <wp:docPr id="2" name="Рисунок 1" descr="C:\Users\artemevagn\AppData\Local\Microsoft\Windows\Temporary Internet Files\Content.Word\сканирование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evagn\AppData\Local\Microsoft\Windows\Temporary Internet Files\Content.Word\сканирование 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614" cy="1037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B6440" w:rsidRPr="00F75170" w:rsidRDefault="002B6440" w:rsidP="002B6440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B6440" w:rsidRPr="00F75170" w:rsidRDefault="002B6440" w:rsidP="002B6440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5170">
        <w:rPr>
          <w:rFonts w:ascii="Times New Roman" w:hAnsi="Times New Roman" w:cs="Times New Roman"/>
          <w:sz w:val="28"/>
          <w:szCs w:val="28"/>
        </w:rPr>
        <w:t>стр.</w:t>
      </w:r>
    </w:p>
    <w:p w:rsidR="00303EFF" w:rsidRPr="00303EFF" w:rsidRDefault="00B07C92" w:rsidP="00303EFF">
      <w:pPr>
        <w:pStyle w:val="11"/>
        <w:rPr>
          <w:noProof/>
        </w:rPr>
      </w:pPr>
      <w:r w:rsidRPr="00B07C92">
        <w:rPr>
          <w:rFonts w:eastAsia="Times New Roman"/>
        </w:rPr>
        <w:fldChar w:fldCharType="begin"/>
      </w:r>
      <w:r w:rsidR="002B6440" w:rsidRPr="00303EFF">
        <w:instrText xml:space="preserve"> TOC \o "1-3" \h \z \u </w:instrText>
      </w:r>
      <w:r w:rsidRPr="00B07C92">
        <w:rPr>
          <w:rFonts w:eastAsia="Times New Roman"/>
        </w:rPr>
        <w:fldChar w:fldCharType="separate"/>
      </w:r>
      <w:hyperlink w:anchor="_Toc444079330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 Общие положения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_Toc444079330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3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1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</w:t>
        </w:r>
        <w:r w:rsidR="00303EFF" w:rsidRPr="00303EFF">
          <w:rPr>
            <w:noProof/>
          </w:rPr>
          <w:tab/>
        </w:r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Организационный комитет Олимпиады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_Toc444079331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3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2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 Участники Олимпиады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_Toc444079332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4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3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 Порядок участия в заочном туре Олимпиады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_Toc444079333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4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4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 Порядок участия в очном туре Олимпиады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_Toc444079334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4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5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 Судейство Олимпиады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_Toc444079335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5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6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 Поощрение участников и организаторов Олимпиады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_Toc444079336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6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7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 Контактная информация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_Toc444079337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7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8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 Заключительные положения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_Toc444079338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8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39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. Заявка на участие в Олимпиаде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_Toc444079339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9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40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Лист согласования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_Toc444079340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10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41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Лист регистрации изменений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_Toc444079341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11</w:t>
        </w:r>
        <w:r w:rsidRPr="00303EFF">
          <w:rPr>
            <w:noProof/>
            <w:webHidden/>
          </w:rPr>
          <w:fldChar w:fldCharType="end"/>
        </w:r>
      </w:hyperlink>
    </w:p>
    <w:p w:rsidR="00303EFF" w:rsidRPr="00303EFF" w:rsidRDefault="00B07C92" w:rsidP="00303EFF">
      <w:pPr>
        <w:pStyle w:val="11"/>
        <w:rPr>
          <w:noProof/>
        </w:rPr>
      </w:pPr>
      <w:hyperlink w:anchor="_Toc444079342" w:history="1">
        <w:r w:rsidR="00303EFF" w:rsidRPr="00303EF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Лист ознакомления</w:t>
        </w:r>
        <w:r w:rsidR="00303EFF" w:rsidRPr="00303EFF">
          <w:rPr>
            <w:noProof/>
            <w:webHidden/>
          </w:rPr>
          <w:tab/>
        </w:r>
        <w:r w:rsidRPr="00303EFF">
          <w:rPr>
            <w:noProof/>
            <w:webHidden/>
          </w:rPr>
          <w:fldChar w:fldCharType="begin"/>
        </w:r>
        <w:r w:rsidR="00303EFF" w:rsidRPr="00303EFF">
          <w:rPr>
            <w:noProof/>
            <w:webHidden/>
          </w:rPr>
          <w:instrText xml:space="preserve"> PAGEREF _Toc444079342 \h </w:instrText>
        </w:r>
        <w:r w:rsidRPr="00303EFF">
          <w:rPr>
            <w:noProof/>
            <w:webHidden/>
          </w:rPr>
        </w:r>
        <w:r w:rsidRPr="00303EFF">
          <w:rPr>
            <w:noProof/>
            <w:webHidden/>
          </w:rPr>
          <w:fldChar w:fldCharType="separate"/>
        </w:r>
        <w:r w:rsidR="00303EFF" w:rsidRPr="00303EFF">
          <w:rPr>
            <w:noProof/>
            <w:webHidden/>
          </w:rPr>
          <w:t>12</w:t>
        </w:r>
        <w:r w:rsidRPr="00303EFF">
          <w:rPr>
            <w:noProof/>
            <w:webHidden/>
          </w:rPr>
          <w:fldChar w:fldCharType="end"/>
        </w:r>
      </w:hyperlink>
    </w:p>
    <w:p w:rsidR="002B6440" w:rsidRDefault="00B07C92" w:rsidP="00303E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03EFF">
        <w:rPr>
          <w:rFonts w:ascii="Times New Roman" w:hAnsi="Times New Roman" w:cs="Times New Roman"/>
          <w:sz w:val="28"/>
          <w:szCs w:val="28"/>
        </w:rPr>
        <w:fldChar w:fldCharType="end"/>
      </w:r>
    </w:p>
    <w:p w:rsidR="002B6440" w:rsidRDefault="002B6440" w:rsidP="0033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457" w:rsidRDefault="00E65457" w:rsidP="0033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457" w:rsidRDefault="00E65457" w:rsidP="0033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457" w:rsidRDefault="00E65457" w:rsidP="0033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6440" w:rsidRDefault="002B644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 w:type="page"/>
      </w:r>
    </w:p>
    <w:p w:rsidR="000852A9" w:rsidRPr="002B6440" w:rsidRDefault="00704776" w:rsidP="002B6440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Toc444079330"/>
      <w:r w:rsidRPr="002B6440">
        <w:rPr>
          <w:sz w:val="28"/>
          <w:szCs w:val="28"/>
        </w:rPr>
        <w:lastRenderedPageBreak/>
        <w:t>1</w:t>
      </w:r>
      <w:r w:rsidR="000852A9" w:rsidRPr="002B6440">
        <w:rPr>
          <w:sz w:val="28"/>
          <w:szCs w:val="28"/>
        </w:rPr>
        <w:t>. Общие положения</w:t>
      </w:r>
      <w:bookmarkEnd w:id="0"/>
    </w:p>
    <w:p w:rsidR="00E65457" w:rsidRPr="002810D7" w:rsidRDefault="00E65457" w:rsidP="002810D7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0D7">
        <w:rPr>
          <w:rFonts w:ascii="Times New Roman" w:hAnsi="Times New Roman"/>
          <w:sz w:val="28"/>
          <w:szCs w:val="28"/>
        </w:rPr>
        <w:t xml:space="preserve">Положение </w:t>
      </w:r>
      <w:r w:rsidR="002810D7">
        <w:rPr>
          <w:rFonts w:ascii="Times New Roman" w:hAnsi="Times New Roman"/>
          <w:sz w:val="28"/>
          <w:szCs w:val="28"/>
        </w:rPr>
        <w:t xml:space="preserve">об олимпиаде по психологии и педагогике для </w:t>
      </w:r>
      <w:r w:rsidR="004362D6">
        <w:rPr>
          <w:rFonts w:ascii="Times New Roman" w:hAnsi="Times New Roman"/>
          <w:sz w:val="28"/>
          <w:szCs w:val="28"/>
        </w:rPr>
        <w:t>обучающихся</w:t>
      </w:r>
      <w:r w:rsidR="002810D7">
        <w:rPr>
          <w:rFonts w:ascii="Times New Roman" w:hAnsi="Times New Roman"/>
          <w:sz w:val="28"/>
          <w:szCs w:val="28"/>
        </w:rPr>
        <w:t xml:space="preserve"> 11 классов общеобразовательных организаций </w:t>
      </w:r>
      <w:r w:rsidRPr="002810D7">
        <w:rPr>
          <w:rFonts w:ascii="Times New Roman" w:hAnsi="Times New Roman"/>
          <w:sz w:val="28"/>
          <w:szCs w:val="28"/>
        </w:rPr>
        <w:t>определяет порядок организации и проведения Олимпиады</w:t>
      </w:r>
      <w:r w:rsidR="002810D7">
        <w:rPr>
          <w:rFonts w:ascii="Times New Roman" w:hAnsi="Times New Roman"/>
          <w:sz w:val="28"/>
          <w:szCs w:val="28"/>
        </w:rPr>
        <w:t xml:space="preserve"> </w:t>
      </w:r>
      <w:r w:rsidRPr="002810D7">
        <w:rPr>
          <w:rFonts w:ascii="Times New Roman" w:eastAsia="Times New Roman" w:hAnsi="Times New Roman" w:cs="Times New Roman"/>
          <w:bCs/>
          <w:sz w:val="28"/>
          <w:szCs w:val="28"/>
        </w:rPr>
        <w:t>по психологии и педагогике</w:t>
      </w:r>
      <w:r w:rsidRPr="002810D7">
        <w:rPr>
          <w:rFonts w:ascii="Times New Roman" w:hAnsi="Times New Roman"/>
          <w:sz w:val="28"/>
          <w:szCs w:val="28"/>
        </w:rPr>
        <w:t xml:space="preserve"> на факультете педагогики и психологии </w:t>
      </w:r>
      <w:r w:rsidR="00727DC2">
        <w:rPr>
          <w:rFonts w:ascii="Times New Roman" w:hAnsi="Times New Roman"/>
          <w:sz w:val="28"/>
          <w:szCs w:val="28"/>
        </w:rPr>
        <w:t xml:space="preserve">ФГБОУ ВО «Нижневартовский государственный университет» (далее – </w:t>
      </w:r>
      <w:r w:rsidRPr="002810D7">
        <w:rPr>
          <w:rFonts w:ascii="Times New Roman" w:hAnsi="Times New Roman"/>
          <w:sz w:val="28"/>
          <w:szCs w:val="28"/>
        </w:rPr>
        <w:t>НВГУ</w:t>
      </w:r>
      <w:r w:rsidR="00727DC2">
        <w:rPr>
          <w:rFonts w:ascii="Times New Roman" w:hAnsi="Times New Roman"/>
          <w:sz w:val="28"/>
          <w:szCs w:val="28"/>
        </w:rPr>
        <w:t>)</w:t>
      </w:r>
      <w:r w:rsidRPr="002810D7">
        <w:rPr>
          <w:rFonts w:ascii="Times New Roman" w:hAnsi="Times New Roman"/>
          <w:sz w:val="28"/>
          <w:szCs w:val="28"/>
        </w:rPr>
        <w:t xml:space="preserve"> для </w:t>
      </w:r>
      <w:r w:rsidR="004362D6">
        <w:rPr>
          <w:rFonts w:ascii="Times New Roman" w:hAnsi="Times New Roman"/>
          <w:sz w:val="28"/>
          <w:szCs w:val="28"/>
        </w:rPr>
        <w:t>обучающихся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0D7">
        <w:rPr>
          <w:rFonts w:ascii="Times New Roman" w:eastAsia="Times New Roman" w:hAnsi="Times New Roman" w:cs="Times New Roman"/>
          <w:bCs/>
          <w:sz w:val="28"/>
          <w:szCs w:val="28"/>
        </w:rPr>
        <w:t>11 классов общеобразовательных организаций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50B82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Нижневартовска и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2810D7">
        <w:rPr>
          <w:rFonts w:ascii="Times New Roman" w:hAnsi="Times New Roman"/>
          <w:sz w:val="28"/>
          <w:szCs w:val="28"/>
        </w:rPr>
        <w:t xml:space="preserve"> ее содержание и организационно-методическое обеспечение</w:t>
      </w:r>
      <w:r w:rsidR="002810D7">
        <w:rPr>
          <w:rFonts w:ascii="Times New Roman" w:hAnsi="Times New Roman"/>
          <w:sz w:val="28"/>
          <w:szCs w:val="28"/>
        </w:rPr>
        <w:t xml:space="preserve">, порядок участия и определения </w:t>
      </w:r>
      <w:r w:rsidRPr="002810D7">
        <w:rPr>
          <w:rFonts w:ascii="Times New Roman" w:hAnsi="Times New Roman"/>
          <w:sz w:val="28"/>
          <w:szCs w:val="28"/>
        </w:rPr>
        <w:t>победителей.</w:t>
      </w:r>
      <w:proofErr w:type="gramEnd"/>
    </w:p>
    <w:p w:rsidR="000852A9" w:rsidRPr="002810D7" w:rsidRDefault="008E50AB" w:rsidP="002810D7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Олимпиада </w:t>
      </w:r>
      <w:r w:rsidRPr="002810D7">
        <w:rPr>
          <w:rFonts w:ascii="Times New Roman" w:eastAsia="Times New Roman" w:hAnsi="Times New Roman" w:cs="Times New Roman"/>
          <w:bCs/>
          <w:sz w:val="28"/>
          <w:szCs w:val="28"/>
        </w:rPr>
        <w:t>по психологии и педагогике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9D5B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Олимпиада) нацелена на выявление и поддержку творческих способностей</w:t>
      </w:r>
      <w:r w:rsidR="00AC6BEE" w:rsidRPr="002810D7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11 классов,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популяризацию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едагогических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знаний, а также на развитие </w:t>
      </w:r>
      <w:r w:rsidR="00AC6BEE" w:rsidRPr="002810D7">
        <w:rPr>
          <w:rFonts w:ascii="Times New Roman" w:eastAsia="Times New Roman" w:hAnsi="Times New Roman" w:cs="Times New Roman"/>
          <w:sz w:val="28"/>
          <w:szCs w:val="28"/>
        </w:rPr>
        <w:t>их интереса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к дальнейшей </w:t>
      </w:r>
      <w:r w:rsidR="003345B8" w:rsidRPr="002810D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подготовке в области психологии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и педагогики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2A9" w:rsidRPr="002810D7" w:rsidRDefault="008E50AB" w:rsidP="002810D7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Олимпиаду проводи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факультет педагогики и психологии </w:t>
      </w:r>
      <w:r w:rsidR="00727DC2">
        <w:rPr>
          <w:rFonts w:ascii="Times New Roman" w:eastAsia="Times New Roman" w:hAnsi="Times New Roman" w:cs="Times New Roman"/>
          <w:sz w:val="28"/>
          <w:szCs w:val="28"/>
        </w:rPr>
        <w:t>НВГУ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BEE" w:rsidRPr="002810D7" w:rsidRDefault="000852A9" w:rsidP="002810D7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Олимпиада проводится в два тура (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>заочный и очный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 двум направлениям (психология и педагогика)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>одной возрастной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>е (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11 классы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C6BEE" w:rsidRPr="002810D7">
        <w:rPr>
          <w:rFonts w:ascii="Times New Roman" w:hAnsi="Times New Roman"/>
          <w:sz w:val="24"/>
          <w:szCs w:val="24"/>
        </w:rPr>
        <w:t xml:space="preserve"> </w:t>
      </w:r>
      <w:r w:rsidR="00CB1B82" w:rsidRPr="002810D7">
        <w:rPr>
          <w:rFonts w:ascii="Times New Roman" w:hAnsi="Times New Roman"/>
          <w:sz w:val="28"/>
          <w:szCs w:val="28"/>
        </w:rPr>
        <w:t xml:space="preserve">Олимпиада включает в себя теоретические и практические задания и состоит из 2-х туров: </w:t>
      </w:r>
      <w:r w:rsidR="00CB1B82" w:rsidRPr="002810D7">
        <w:rPr>
          <w:rFonts w:ascii="Times New Roman" w:hAnsi="Times New Roman"/>
          <w:sz w:val="28"/>
          <w:szCs w:val="28"/>
          <w:lang w:val="en-US"/>
        </w:rPr>
        <w:t>I</w:t>
      </w:r>
      <w:r w:rsidR="00CB1B82" w:rsidRPr="002810D7">
        <w:rPr>
          <w:rFonts w:ascii="Times New Roman" w:hAnsi="Times New Roman"/>
          <w:sz w:val="28"/>
          <w:szCs w:val="28"/>
        </w:rPr>
        <w:t xml:space="preserve"> тур</w:t>
      </w:r>
      <w:r w:rsidR="00704776" w:rsidRPr="002810D7">
        <w:rPr>
          <w:rFonts w:ascii="Times New Roman" w:hAnsi="Times New Roman"/>
          <w:sz w:val="28"/>
          <w:szCs w:val="28"/>
        </w:rPr>
        <w:t xml:space="preserve"> (заочный)</w:t>
      </w:r>
      <w:r w:rsidR="00CB1B82" w:rsidRPr="002810D7">
        <w:rPr>
          <w:rFonts w:ascii="Times New Roman" w:hAnsi="Times New Roman"/>
          <w:sz w:val="28"/>
          <w:szCs w:val="28"/>
        </w:rPr>
        <w:t xml:space="preserve"> </w:t>
      </w:r>
      <w:r w:rsidR="009D5BC6">
        <w:rPr>
          <w:rFonts w:ascii="Times New Roman" w:hAnsi="Times New Roman"/>
          <w:sz w:val="28"/>
          <w:szCs w:val="28"/>
        </w:rPr>
        <w:t>–</w:t>
      </w:r>
      <w:r w:rsidR="00CB1B82" w:rsidRPr="002810D7">
        <w:rPr>
          <w:rFonts w:ascii="Times New Roman" w:hAnsi="Times New Roman"/>
          <w:sz w:val="28"/>
          <w:szCs w:val="28"/>
        </w:rPr>
        <w:t xml:space="preserve"> теоретический конкурс (тестирование);</w:t>
      </w:r>
      <w:r w:rsidR="00704776" w:rsidRPr="002810D7">
        <w:rPr>
          <w:rFonts w:ascii="Times New Roman" w:hAnsi="Times New Roman"/>
          <w:sz w:val="28"/>
          <w:szCs w:val="28"/>
        </w:rPr>
        <w:t xml:space="preserve"> </w:t>
      </w:r>
      <w:r w:rsidR="00CB1B82" w:rsidRPr="002810D7">
        <w:rPr>
          <w:rFonts w:ascii="Times New Roman" w:hAnsi="Times New Roman"/>
          <w:sz w:val="28"/>
          <w:szCs w:val="28"/>
          <w:lang w:val="en-US"/>
        </w:rPr>
        <w:t>II</w:t>
      </w:r>
      <w:r w:rsidR="00CB1B82" w:rsidRPr="002810D7">
        <w:rPr>
          <w:rFonts w:ascii="Times New Roman" w:hAnsi="Times New Roman"/>
          <w:sz w:val="28"/>
          <w:szCs w:val="28"/>
        </w:rPr>
        <w:t xml:space="preserve"> тур</w:t>
      </w:r>
      <w:r w:rsidR="00704776" w:rsidRPr="002810D7">
        <w:rPr>
          <w:rFonts w:ascii="Times New Roman" w:hAnsi="Times New Roman"/>
          <w:sz w:val="28"/>
          <w:szCs w:val="28"/>
        </w:rPr>
        <w:t xml:space="preserve"> (очный)</w:t>
      </w:r>
      <w:r w:rsidR="00CB1B82" w:rsidRPr="002810D7">
        <w:rPr>
          <w:rFonts w:ascii="Times New Roman" w:hAnsi="Times New Roman"/>
          <w:sz w:val="28"/>
          <w:szCs w:val="28"/>
        </w:rPr>
        <w:t xml:space="preserve"> </w:t>
      </w:r>
      <w:r w:rsidR="009D5BC6">
        <w:rPr>
          <w:rFonts w:ascii="Times New Roman" w:hAnsi="Times New Roman"/>
          <w:sz w:val="28"/>
          <w:szCs w:val="28"/>
        </w:rPr>
        <w:t>–</w:t>
      </w:r>
      <w:r w:rsidR="00CB1B82" w:rsidRPr="002810D7">
        <w:rPr>
          <w:rFonts w:ascii="Times New Roman" w:hAnsi="Times New Roman"/>
          <w:sz w:val="28"/>
          <w:szCs w:val="28"/>
        </w:rPr>
        <w:t xml:space="preserve"> творчески</w:t>
      </w:r>
      <w:r w:rsidR="00750B82" w:rsidRPr="002810D7">
        <w:rPr>
          <w:rFonts w:ascii="Times New Roman" w:hAnsi="Times New Roman"/>
          <w:sz w:val="28"/>
          <w:szCs w:val="28"/>
        </w:rPr>
        <w:t>й</w:t>
      </w:r>
      <w:r w:rsidR="00CB1B82" w:rsidRPr="002810D7">
        <w:rPr>
          <w:rFonts w:ascii="Times New Roman" w:hAnsi="Times New Roman"/>
          <w:sz w:val="28"/>
          <w:szCs w:val="28"/>
        </w:rPr>
        <w:t xml:space="preserve"> </w:t>
      </w:r>
      <w:r w:rsidR="00750B82" w:rsidRPr="002810D7">
        <w:rPr>
          <w:rFonts w:ascii="Times New Roman" w:hAnsi="Times New Roman"/>
          <w:sz w:val="28"/>
          <w:szCs w:val="28"/>
        </w:rPr>
        <w:t>конкурс</w:t>
      </w:r>
      <w:r w:rsidR="00CB1B82" w:rsidRPr="002810D7">
        <w:rPr>
          <w:rFonts w:ascii="Times New Roman" w:hAnsi="Times New Roman"/>
          <w:sz w:val="28"/>
          <w:szCs w:val="28"/>
        </w:rPr>
        <w:t xml:space="preserve">. </w:t>
      </w:r>
      <w:r w:rsidR="00AC6BEE" w:rsidRPr="002810D7">
        <w:rPr>
          <w:rFonts w:ascii="Times New Roman" w:hAnsi="Times New Roman"/>
          <w:sz w:val="28"/>
          <w:szCs w:val="28"/>
        </w:rPr>
        <w:t xml:space="preserve">В первом туре предусматривается выполнение тестовых заданий в письменной форме. Во втором туре </w:t>
      </w:r>
      <w:r w:rsidR="009D5BC6">
        <w:rPr>
          <w:rFonts w:ascii="Times New Roman" w:hAnsi="Times New Roman"/>
          <w:sz w:val="28"/>
          <w:szCs w:val="28"/>
        </w:rPr>
        <w:t>–</w:t>
      </w:r>
      <w:r w:rsidR="00AC6BEE" w:rsidRPr="002810D7">
        <w:rPr>
          <w:rFonts w:ascii="Times New Roman" w:hAnsi="Times New Roman"/>
          <w:sz w:val="28"/>
          <w:szCs w:val="28"/>
        </w:rPr>
        <w:t xml:space="preserve"> выполнение</w:t>
      </w:r>
      <w:r w:rsidR="009D5BC6">
        <w:rPr>
          <w:rFonts w:ascii="Times New Roman" w:hAnsi="Times New Roman"/>
          <w:sz w:val="28"/>
          <w:szCs w:val="28"/>
        </w:rPr>
        <w:t xml:space="preserve"> </w:t>
      </w:r>
      <w:r w:rsidR="00AC6BEE" w:rsidRPr="002810D7">
        <w:rPr>
          <w:rFonts w:ascii="Times New Roman" w:hAnsi="Times New Roman"/>
          <w:sz w:val="28"/>
          <w:szCs w:val="28"/>
        </w:rPr>
        <w:t xml:space="preserve">творческих заданий с последующей оценкой качества, завершающееся награждением победителей. </w:t>
      </w:r>
    </w:p>
    <w:p w:rsidR="00CB1B82" w:rsidRPr="002810D7" w:rsidRDefault="00CB1B82" w:rsidP="002B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B82" w:rsidRPr="002B6440" w:rsidRDefault="00CB1B82" w:rsidP="002B6440">
      <w:pPr>
        <w:pStyle w:val="1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bookmarkStart w:id="1" w:name="_Toc444079331"/>
      <w:r w:rsidRPr="002B6440">
        <w:rPr>
          <w:sz w:val="28"/>
          <w:szCs w:val="28"/>
        </w:rPr>
        <w:t>Организационный комитет Олимпиады</w:t>
      </w:r>
      <w:bookmarkEnd w:id="1"/>
    </w:p>
    <w:p w:rsidR="00AC6BEE" w:rsidRPr="002810D7" w:rsidRDefault="000852A9" w:rsidP="002B644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0D7"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>зацией и проведением Олимпиады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занимается </w:t>
      </w:r>
      <w:r w:rsidR="00B27274" w:rsidRPr="002810D7">
        <w:rPr>
          <w:rFonts w:ascii="Times New Roman" w:hAnsi="Times New Roman"/>
          <w:sz w:val="28"/>
          <w:szCs w:val="28"/>
        </w:rPr>
        <w:t xml:space="preserve">оргкомитет </w:t>
      </w:r>
      <w:r w:rsidR="004362D6">
        <w:rPr>
          <w:rFonts w:ascii="Times New Roman" w:hAnsi="Times New Roman"/>
          <w:sz w:val="28"/>
          <w:szCs w:val="28"/>
        </w:rPr>
        <w:t>из числа профессорско-преподавательского состава факультета педагогики и психологии</w:t>
      </w:r>
      <w:r w:rsidR="00B27274" w:rsidRPr="002810D7">
        <w:rPr>
          <w:rFonts w:ascii="Times New Roman" w:hAnsi="Times New Roman"/>
          <w:sz w:val="28"/>
          <w:szCs w:val="28"/>
        </w:rPr>
        <w:t xml:space="preserve">: </w:t>
      </w:r>
      <w:r w:rsidR="00AE3206">
        <w:rPr>
          <w:rFonts w:ascii="Times New Roman" w:hAnsi="Times New Roman"/>
          <w:sz w:val="28"/>
          <w:szCs w:val="28"/>
        </w:rPr>
        <w:t xml:space="preserve">декан </w:t>
      </w:r>
      <w:r w:rsidR="007A16BE" w:rsidRPr="007A16BE">
        <w:rPr>
          <w:rFonts w:ascii="Times New Roman" w:eastAsia="Times New Roman" w:hAnsi="Times New Roman" w:cs="Times New Roman"/>
          <w:sz w:val="28"/>
          <w:szCs w:val="28"/>
        </w:rPr>
        <w:t xml:space="preserve">факультета </w:t>
      </w:r>
      <w:r w:rsidR="00AE32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оргкомитета), ответственный за </w:t>
      </w:r>
      <w:proofErr w:type="spellStart"/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 xml:space="preserve"> работу на факультете (организатор олимпиады</w:t>
      </w:r>
      <w:r w:rsidR="00AE320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274" w:rsidRPr="00AE3206">
        <w:rPr>
          <w:rFonts w:ascii="Times New Roman" w:hAnsi="Times New Roman"/>
          <w:sz w:val="28"/>
          <w:szCs w:val="28"/>
        </w:rPr>
        <w:t>заместител</w:t>
      </w:r>
      <w:r w:rsidR="00AE3206">
        <w:rPr>
          <w:rFonts w:ascii="Times New Roman" w:hAnsi="Times New Roman"/>
          <w:sz w:val="28"/>
          <w:szCs w:val="28"/>
        </w:rPr>
        <w:t>ь</w:t>
      </w:r>
      <w:r w:rsidR="00B27274" w:rsidRPr="002810D7">
        <w:rPr>
          <w:rFonts w:ascii="Times New Roman" w:hAnsi="Times New Roman"/>
          <w:sz w:val="28"/>
          <w:szCs w:val="28"/>
        </w:rPr>
        <w:t xml:space="preserve"> декана по воспитательной работе</w:t>
      </w:r>
      <w:r w:rsidR="00B27274" w:rsidRPr="00AE3206">
        <w:rPr>
          <w:rFonts w:ascii="Times New Roman" w:hAnsi="Times New Roman"/>
          <w:sz w:val="28"/>
          <w:szCs w:val="28"/>
        </w:rPr>
        <w:t>, ответственн</w:t>
      </w:r>
      <w:r w:rsidR="00AE3206">
        <w:rPr>
          <w:rFonts w:ascii="Times New Roman" w:hAnsi="Times New Roman"/>
          <w:sz w:val="28"/>
          <w:szCs w:val="28"/>
        </w:rPr>
        <w:t>ый</w:t>
      </w:r>
      <w:r w:rsidR="00B27274" w:rsidRPr="00AE3206">
        <w:rPr>
          <w:rFonts w:ascii="Times New Roman" w:hAnsi="Times New Roman"/>
          <w:sz w:val="28"/>
          <w:szCs w:val="28"/>
        </w:rPr>
        <w:t xml:space="preserve"> за организацию научно-исследовательской работы на факультете</w:t>
      </w:r>
      <w:r w:rsidR="00AE3206">
        <w:rPr>
          <w:rFonts w:ascii="Times New Roman" w:hAnsi="Times New Roman"/>
          <w:sz w:val="28"/>
          <w:szCs w:val="28"/>
        </w:rPr>
        <w:t xml:space="preserve">, преподаватели, </w:t>
      </w:r>
      <w:r w:rsidR="00AC6BEE" w:rsidRPr="00AE3206">
        <w:rPr>
          <w:rFonts w:ascii="Times New Roman" w:hAnsi="Times New Roman"/>
          <w:sz w:val="28"/>
          <w:szCs w:val="28"/>
        </w:rPr>
        <w:t>ответственн</w:t>
      </w:r>
      <w:r w:rsidR="00B27274" w:rsidRPr="00AE3206">
        <w:rPr>
          <w:rFonts w:ascii="Times New Roman" w:hAnsi="Times New Roman"/>
          <w:sz w:val="28"/>
          <w:szCs w:val="28"/>
        </w:rPr>
        <w:t>ы</w:t>
      </w:r>
      <w:r w:rsidR="00AE3206">
        <w:rPr>
          <w:rFonts w:ascii="Times New Roman" w:hAnsi="Times New Roman"/>
          <w:sz w:val="28"/>
          <w:szCs w:val="28"/>
        </w:rPr>
        <w:t>е</w:t>
      </w:r>
      <w:r w:rsidR="00AC6BEE" w:rsidRPr="002810D7">
        <w:rPr>
          <w:rFonts w:ascii="Times New Roman" w:hAnsi="Times New Roman"/>
          <w:sz w:val="28"/>
          <w:szCs w:val="28"/>
        </w:rPr>
        <w:t xml:space="preserve"> за организацию научно-исс</w:t>
      </w:r>
      <w:r w:rsidR="00B27274" w:rsidRPr="002810D7">
        <w:rPr>
          <w:rFonts w:ascii="Times New Roman" w:hAnsi="Times New Roman"/>
          <w:sz w:val="28"/>
          <w:szCs w:val="28"/>
        </w:rPr>
        <w:t>ледовательской работы</w:t>
      </w:r>
      <w:r w:rsidR="005669C2" w:rsidRPr="002810D7">
        <w:rPr>
          <w:rFonts w:ascii="Times New Roman" w:hAnsi="Times New Roman"/>
          <w:sz w:val="28"/>
          <w:szCs w:val="28"/>
        </w:rPr>
        <w:t xml:space="preserve"> студентов</w:t>
      </w:r>
      <w:r w:rsidR="00AE3206">
        <w:rPr>
          <w:rFonts w:ascii="Times New Roman" w:hAnsi="Times New Roman"/>
          <w:sz w:val="28"/>
          <w:szCs w:val="28"/>
        </w:rPr>
        <w:t xml:space="preserve"> и организацию </w:t>
      </w:r>
      <w:proofErr w:type="spellStart"/>
      <w:r w:rsidR="00AE320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AE3206">
        <w:rPr>
          <w:rFonts w:ascii="Times New Roman" w:hAnsi="Times New Roman"/>
          <w:sz w:val="28"/>
          <w:szCs w:val="28"/>
        </w:rPr>
        <w:t xml:space="preserve"> работы</w:t>
      </w:r>
      <w:r w:rsidR="005669C2" w:rsidRPr="002810D7">
        <w:rPr>
          <w:rFonts w:ascii="Times New Roman" w:hAnsi="Times New Roman"/>
          <w:sz w:val="28"/>
          <w:szCs w:val="28"/>
        </w:rPr>
        <w:t xml:space="preserve"> на кафедрах</w:t>
      </w:r>
      <w:r w:rsidR="00AE3206">
        <w:rPr>
          <w:rFonts w:ascii="Times New Roman" w:hAnsi="Times New Roman"/>
          <w:sz w:val="28"/>
          <w:szCs w:val="28"/>
        </w:rPr>
        <w:t xml:space="preserve"> факультета</w:t>
      </w:r>
      <w:r w:rsidR="00B27274" w:rsidRPr="002810D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C6BEE" w:rsidRPr="002810D7" w:rsidRDefault="00CB1B82" w:rsidP="002B644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Организационный комитет О</w:t>
      </w:r>
      <w:r w:rsidR="00AC6BEE" w:rsidRPr="002810D7">
        <w:rPr>
          <w:rFonts w:ascii="Times New Roman" w:hAnsi="Times New Roman"/>
          <w:sz w:val="28"/>
          <w:szCs w:val="28"/>
        </w:rPr>
        <w:t>лимпиады в пределах своей компетенции:</w:t>
      </w:r>
    </w:p>
    <w:p w:rsidR="00AC6BEE" w:rsidRPr="002810D7" w:rsidRDefault="00AC6BEE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соглас</w:t>
      </w:r>
      <w:r w:rsidR="00CB1B82" w:rsidRPr="002810D7">
        <w:rPr>
          <w:rFonts w:ascii="Times New Roman" w:hAnsi="Times New Roman"/>
          <w:sz w:val="28"/>
          <w:szCs w:val="28"/>
        </w:rPr>
        <w:t>ует форму и порядок проведения О</w:t>
      </w:r>
      <w:r w:rsidRPr="002810D7">
        <w:rPr>
          <w:rFonts w:ascii="Times New Roman" w:hAnsi="Times New Roman"/>
          <w:sz w:val="28"/>
          <w:szCs w:val="28"/>
        </w:rPr>
        <w:t>лимпиады</w:t>
      </w:r>
      <w:r w:rsidR="00942B9D" w:rsidRPr="002810D7">
        <w:rPr>
          <w:rFonts w:ascii="Times New Roman" w:eastAsia="Times New Roman" w:hAnsi="Times New Roman" w:cs="Times New Roman"/>
          <w:sz w:val="28"/>
          <w:szCs w:val="28"/>
        </w:rPr>
        <w:t xml:space="preserve"> на всех ее этапах</w:t>
      </w:r>
      <w:r w:rsidRPr="002810D7">
        <w:rPr>
          <w:rFonts w:ascii="Times New Roman" w:hAnsi="Times New Roman"/>
          <w:sz w:val="28"/>
          <w:szCs w:val="28"/>
        </w:rPr>
        <w:t>;</w:t>
      </w:r>
    </w:p>
    <w:p w:rsidR="00AC6BEE" w:rsidRPr="002810D7" w:rsidRDefault="00AC6BEE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осуществляет непосредственное руковод</w:t>
      </w:r>
      <w:r w:rsidR="00CB1B82" w:rsidRPr="002810D7">
        <w:rPr>
          <w:rFonts w:ascii="Times New Roman" w:hAnsi="Times New Roman"/>
          <w:sz w:val="28"/>
          <w:szCs w:val="28"/>
        </w:rPr>
        <w:t>ство подготовкой и проведением О</w:t>
      </w:r>
      <w:r w:rsidRPr="002810D7">
        <w:rPr>
          <w:rFonts w:ascii="Times New Roman" w:hAnsi="Times New Roman"/>
          <w:sz w:val="28"/>
          <w:szCs w:val="28"/>
        </w:rPr>
        <w:t>лимпиады;</w:t>
      </w:r>
    </w:p>
    <w:p w:rsidR="00942B9D" w:rsidRPr="002810D7" w:rsidRDefault="00942B9D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формирует пакеты заданий для проведения Олимпиады по двум направлениям (педагогика, психология);</w:t>
      </w:r>
    </w:p>
    <w:p w:rsidR="00AC6BEE" w:rsidRPr="002810D7" w:rsidRDefault="00CB1B82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утверждает состав жюри О</w:t>
      </w:r>
      <w:r w:rsidR="00AC6BEE" w:rsidRPr="002810D7">
        <w:rPr>
          <w:rFonts w:ascii="Times New Roman" w:hAnsi="Times New Roman"/>
          <w:sz w:val="28"/>
          <w:szCs w:val="28"/>
        </w:rPr>
        <w:t>лимпиады;</w:t>
      </w:r>
    </w:p>
    <w:p w:rsidR="00AC6BEE" w:rsidRPr="002810D7" w:rsidRDefault="00AC6BEE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обеспечив</w:t>
      </w:r>
      <w:r w:rsidR="00CB1B82" w:rsidRPr="002810D7">
        <w:rPr>
          <w:rFonts w:ascii="Times New Roman" w:hAnsi="Times New Roman"/>
          <w:sz w:val="28"/>
          <w:szCs w:val="28"/>
        </w:rPr>
        <w:t>ает информационное обеспечение О</w:t>
      </w:r>
      <w:r w:rsidRPr="002810D7">
        <w:rPr>
          <w:rFonts w:ascii="Times New Roman" w:hAnsi="Times New Roman"/>
          <w:sz w:val="28"/>
          <w:szCs w:val="28"/>
        </w:rPr>
        <w:t>лимпиады;</w:t>
      </w:r>
    </w:p>
    <w:p w:rsidR="00942B9D" w:rsidRPr="002810D7" w:rsidRDefault="00942B9D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определяет критерии оценки олимпиадных работ;</w:t>
      </w:r>
    </w:p>
    <w:p w:rsidR="00942B9D" w:rsidRPr="002810D7" w:rsidRDefault="00942B9D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организует централизованную проверку олимпиадных работ;</w:t>
      </w:r>
    </w:p>
    <w:p w:rsidR="00AC6BEE" w:rsidRPr="002810D7" w:rsidRDefault="00AC6BEE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ана</w:t>
      </w:r>
      <w:r w:rsidR="00CB1B82" w:rsidRPr="002810D7">
        <w:rPr>
          <w:rFonts w:ascii="Times New Roman" w:hAnsi="Times New Roman"/>
          <w:sz w:val="28"/>
          <w:szCs w:val="28"/>
        </w:rPr>
        <w:t>лизирует и обобщает результаты О</w:t>
      </w:r>
      <w:r w:rsidRPr="002810D7">
        <w:rPr>
          <w:rFonts w:ascii="Times New Roman" w:hAnsi="Times New Roman"/>
          <w:sz w:val="28"/>
          <w:szCs w:val="28"/>
        </w:rPr>
        <w:t>лимпиады и составляет отчет об ее итогах;</w:t>
      </w:r>
    </w:p>
    <w:p w:rsidR="00AC6BEE" w:rsidRPr="002810D7" w:rsidRDefault="00AC6BEE" w:rsidP="002810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вырабатывает предложения по улучшению ка</w:t>
      </w:r>
      <w:r w:rsidR="00750B82" w:rsidRPr="002810D7">
        <w:rPr>
          <w:rFonts w:ascii="Times New Roman" w:hAnsi="Times New Roman"/>
          <w:sz w:val="28"/>
          <w:szCs w:val="28"/>
        </w:rPr>
        <w:t>чества содержания и подготовки О</w:t>
      </w:r>
      <w:r w:rsidRPr="002810D7">
        <w:rPr>
          <w:rFonts w:ascii="Times New Roman" w:hAnsi="Times New Roman"/>
          <w:sz w:val="28"/>
          <w:szCs w:val="28"/>
        </w:rPr>
        <w:t>лимпиады на следующий год.</w:t>
      </w:r>
    </w:p>
    <w:p w:rsidR="002B6440" w:rsidRPr="002B6440" w:rsidRDefault="002B6440" w:rsidP="0028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852A9" w:rsidRPr="002B6440" w:rsidRDefault="00CB1B82" w:rsidP="002B6440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  <w:bookmarkStart w:id="2" w:name="_Toc444079332"/>
      <w:r w:rsidRPr="002B6440">
        <w:rPr>
          <w:sz w:val="28"/>
          <w:szCs w:val="28"/>
        </w:rPr>
        <w:t>3</w:t>
      </w:r>
      <w:r w:rsidR="000852A9" w:rsidRPr="002B6440">
        <w:rPr>
          <w:sz w:val="28"/>
          <w:szCs w:val="28"/>
        </w:rPr>
        <w:t>. Участники Олимпиады</w:t>
      </w:r>
      <w:bookmarkEnd w:id="2"/>
    </w:p>
    <w:p w:rsidR="00AC6BEE" w:rsidRPr="00AE3206" w:rsidRDefault="000852A9" w:rsidP="002B6440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В Олимпиаде принимают участие учащиеся 11-х классов общеобразовательных </w:t>
      </w:r>
      <w:r w:rsidR="004362D6" w:rsidRPr="00AE320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AE3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 xml:space="preserve">ижневартовска и </w:t>
      </w:r>
      <w:proofErr w:type="spellStart"/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="00AE3206" w:rsidRPr="00AE3206">
        <w:rPr>
          <w:rFonts w:ascii="Times New Roman" w:eastAsia="Times New Roman" w:hAnsi="Times New Roman" w:cs="Times New Roman"/>
          <w:sz w:val="28"/>
          <w:szCs w:val="28"/>
        </w:rPr>
        <w:t xml:space="preserve"> р-на</w:t>
      </w:r>
      <w:r w:rsidR="009D5BC6" w:rsidRPr="00AE3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206">
        <w:rPr>
          <w:rFonts w:ascii="Times New Roman" w:eastAsia="Times New Roman" w:hAnsi="Times New Roman" w:cs="Times New Roman"/>
          <w:sz w:val="28"/>
          <w:szCs w:val="28"/>
        </w:rPr>
        <w:t>на добровольной основе.</w:t>
      </w:r>
    </w:p>
    <w:p w:rsidR="00AC6BEE" w:rsidRPr="002810D7" w:rsidRDefault="000852A9" w:rsidP="002B6440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Количество участников от одно</w:t>
      </w:r>
      <w:r w:rsidR="004362D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4362D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не ограничено.</w:t>
      </w:r>
    </w:p>
    <w:p w:rsidR="006B3E09" w:rsidRPr="002810D7" w:rsidRDefault="000852A9" w:rsidP="002B6440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может участвовать 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 двух (психология и педагогика) или в одном из выбранных </w:t>
      </w:r>
      <w:r w:rsidR="004E5C6B" w:rsidRPr="002810D7">
        <w:rPr>
          <w:rFonts w:ascii="Times New Roman" w:eastAsia="Times New Roman" w:hAnsi="Times New Roman" w:cs="Times New Roman"/>
          <w:sz w:val="28"/>
          <w:szCs w:val="28"/>
        </w:rPr>
        <w:t xml:space="preserve">(либо педагогика, либо психология) </w:t>
      </w:r>
      <w:r w:rsidR="006B3E09" w:rsidRPr="002810D7">
        <w:rPr>
          <w:rFonts w:ascii="Times New Roman" w:eastAsia="Times New Roman" w:hAnsi="Times New Roman" w:cs="Times New Roman"/>
          <w:sz w:val="28"/>
          <w:szCs w:val="28"/>
        </w:rPr>
        <w:t xml:space="preserve">направлений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Олимпиады. </w:t>
      </w:r>
    </w:p>
    <w:p w:rsidR="002B6440" w:rsidRPr="002B6440" w:rsidRDefault="002B6440" w:rsidP="002B6440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52A9" w:rsidRPr="002B6440" w:rsidRDefault="00CB1B82" w:rsidP="002B644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_Toc444079333"/>
      <w:r w:rsidRPr="002B6440">
        <w:rPr>
          <w:sz w:val="28"/>
          <w:szCs w:val="28"/>
        </w:rPr>
        <w:t>4</w:t>
      </w:r>
      <w:r w:rsidR="004E5C6B" w:rsidRPr="002B6440">
        <w:rPr>
          <w:sz w:val="28"/>
          <w:szCs w:val="28"/>
        </w:rPr>
        <w:t>. Порядок участия в заочном</w:t>
      </w:r>
      <w:r w:rsidR="000852A9" w:rsidRPr="002B6440">
        <w:rPr>
          <w:sz w:val="28"/>
          <w:szCs w:val="28"/>
        </w:rPr>
        <w:t xml:space="preserve"> туре Олимпиады</w:t>
      </w:r>
      <w:bookmarkEnd w:id="3"/>
    </w:p>
    <w:p w:rsidR="004E5C6B" w:rsidRPr="00822CF7" w:rsidRDefault="002810D7" w:rsidP="002B6440">
      <w:pPr>
        <w:pStyle w:val="a7"/>
        <w:numPr>
          <w:ilvl w:val="1"/>
          <w:numId w:val="8"/>
        </w:numPr>
        <w:tabs>
          <w:tab w:val="left" w:pos="1134"/>
          <w:tab w:val="left" w:pos="396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>Участник Олимпиады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C6B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0852A9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5C6B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подает заявку установленной формы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>для участия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E5C6B" w:rsidRPr="002810D7">
        <w:rPr>
          <w:rFonts w:ascii="Times New Roman" w:eastAsia="Times New Roman" w:hAnsi="Times New Roman" w:cs="Times New Roman"/>
          <w:sz w:val="28"/>
          <w:szCs w:val="28"/>
        </w:rPr>
        <w:t>заочном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туре Олимпиады </w:t>
      </w:r>
      <w:r w:rsidR="004E5C6B" w:rsidRPr="002810D7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 факультета педагогики и психологии НВГУ </w:t>
      </w:r>
      <w:hyperlink r:id="rId9" w:history="1">
        <w:r w:rsidR="00704776" w:rsidRPr="002810D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pip@nvsu.ru</w:t>
        </w:r>
      </w:hyperlink>
      <w:r w:rsidR="00704776" w:rsidRPr="002810D7">
        <w:t xml:space="preserve"> </w:t>
      </w:r>
      <w:r w:rsidR="00E5337B" w:rsidRPr="002810D7">
        <w:rPr>
          <w:rFonts w:ascii="Times New Roman" w:hAnsi="Times New Roman" w:cs="Times New Roman"/>
          <w:sz w:val="28"/>
          <w:szCs w:val="28"/>
        </w:rPr>
        <w:t xml:space="preserve"> </w:t>
      </w:r>
      <w:r w:rsidR="00E5337B" w:rsidRPr="002810D7">
        <w:rPr>
          <w:rFonts w:ascii="Times New Roman" w:hAnsi="Times New Roman"/>
          <w:sz w:val="28"/>
          <w:szCs w:val="28"/>
        </w:rPr>
        <w:t>(Приложение 1)</w:t>
      </w:r>
      <w:r w:rsidR="00822CF7">
        <w:rPr>
          <w:rFonts w:ascii="Times New Roman" w:hAnsi="Times New Roman"/>
          <w:sz w:val="28"/>
          <w:szCs w:val="28"/>
        </w:rPr>
        <w:t>, либо на адрес:</w:t>
      </w:r>
    </w:p>
    <w:p w:rsidR="00822CF7" w:rsidRPr="00822CF7" w:rsidRDefault="00822CF7" w:rsidP="00822CF7">
      <w:pPr>
        <w:pStyle w:val="a7"/>
        <w:tabs>
          <w:tab w:val="left" w:pos="1134"/>
          <w:tab w:val="left" w:pos="396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d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</w:rPr>
          <w:t>erg_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t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</w:rPr>
          <w:t>5@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B6890">
        <w:rPr>
          <w:rFonts w:ascii="Times New Roman" w:hAnsi="Times New Roman"/>
          <w:sz w:val="28"/>
          <w:szCs w:val="28"/>
        </w:rPr>
        <w:t xml:space="preserve"> </w:t>
      </w:r>
      <w:r w:rsidRPr="00822C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направление ПЕДАГОГИКА);</w:t>
      </w:r>
    </w:p>
    <w:p w:rsidR="00822CF7" w:rsidRPr="00822CF7" w:rsidRDefault="006B6890" w:rsidP="00822CF7">
      <w:pPr>
        <w:pStyle w:val="a7"/>
        <w:tabs>
          <w:tab w:val="left" w:pos="1134"/>
          <w:tab w:val="left" w:pos="3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11" w:history="1"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olimpiada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</w:rPr>
          <w:t>_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psy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</w:rPr>
          <w:t>@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6B6890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6B6890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822CF7" w:rsidRPr="006B6890">
        <w:rPr>
          <w:rFonts w:ascii="Times New Roman" w:hAnsi="Times New Roman"/>
          <w:sz w:val="28"/>
          <w:szCs w:val="28"/>
        </w:rPr>
        <w:t xml:space="preserve"> (</w:t>
      </w:r>
      <w:r w:rsidR="00822CF7">
        <w:rPr>
          <w:rFonts w:ascii="Times New Roman" w:hAnsi="Times New Roman"/>
          <w:sz w:val="28"/>
          <w:szCs w:val="28"/>
        </w:rPr>
        <w:t>направление ПСИХОЛОГИЯ).</w:t>
      </w:r>
    </w:p>
    <w:p w:rsidR="00AC6BEE" w:rsidRPr="002810D7" w:rsidRDefault="002810D7" w:rsidP="002B6440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B8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E5337B" w:rsidRPr="002810D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3345B8" w:rsidRPr="002810D7">
        <w:rPr>
          <w:rFonts w:ascii="Times New Roman" w:eastAsia="Times New Roman" w:hAnsi="Times New Roman" w:cs="Times New Roman"/>
          <w:sz w:val="28"/>
          <w:szCs w:val="28"/>
        </w:rPr>
        <w:t xml:space="preserve"> заявки ответственным секретарем оргкомитета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45B8" w:rsidRPr="002810D7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регистрирует участников Олимпиады.</w:t>
      </w:r>
      <w:r w:rsidR="00E5337B" w:rsidRPr="002810D7">
        <w:rPr>
          <w:rFonts w:ascii="Times New Roman" w:eastAsia="Times New Roman" w:hAnsi="Times New Roman" w:cs="Times New Roman"/>
          <w:sz w:val="28"/>
          <w:szCs w:val="28"/>
        </w:rPr>
        <w:t xml:space="preserve"> Список участников Олимпиады по двум направлениям (педагогика, психология) размещается на сайте НВГУ не позднее, чем за 3 дня до начала первого</w:t>
      </w:r>
      <w:r w:rsidR="00704776" w:rsidRPr="002810D7">
        <w:rPr>
          <w:rFonts w:ascii="Times New Roman" w:eastAsia="Times New Roman" w:hAnsi="Times New Roman" w:cs="Times New Roman"/>
          <w:sz w:val="28"/>
          <w:szCs w:val="28"/>
        </w:rPr>
        <w:t xml:space="preserve"> (заочного)</w:t>
      </w:r>
      <w:r w:rsidR="00E5337B"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тура.</w:t>
      </w:r>
    </w:p>
    <w:p w:rsidR="005A3A6D" w:rsidRPr="002810D7" w:rsidRDefault="002810D7" w:rsidP="002B6440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В день начала 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>заочного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тура Олимпиады </w:t>
      </w:r>
      <w:r w:rsidR="0066750A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82B1F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11 апреля 2016 г.</w:t>
      </w:r>
      <w:r w:rsidR="0066750A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E65457" w:rsidRPr="002810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457" w:rsidRPr="002810D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E65457" w:rsidRPr="002810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почты, указанн</w:t>
      </w:r>
      <w:r w:rsidR="00E65457" w:rsidRPr="002810D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 xml:space="preserve"> в заявке</w:t>
      </w:r>
      <w:r w:rsidR="00E65457" w:rsidRPr="002810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E65457" w:rsidRPr="002810D7">
        <w:rPr>
          <w:rFonts w:ascii="Times New Roman" w:eastAsia="Times New Roman" w:hAnsi="Times New Roman" w:cs="Times New Roman"/>
          <w:sz w:val="28"/>
          <w:szCs w:val="28"/>
        </w:rPr>
        <w:t>, инструкции по их выполнению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>, требования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к оформлению результатов.</w:t>
      </w:r>
    </w:p>
    <w:p w:rsidR="000852A9" w:rsidRPr="002810D7" w:rsidRDefault="002810D7" w:rsidP="002B6440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Участники Олимпиады выполняют задания </w:t>
      </w:r>
      <w:r w:rsidR="00750B82" w:rsidRPr="002810D7">
        <w:rPr>
          <w:rFonts w:ascii="Times New Roman" w:eastAsia="Times New Roman" w:hAnsi="Times New Roman" w:cs="Times New Roman"/>
          <w:sz w:val="28"/>
          <w:szCs w:val="28"/>
        </w:rPr>
        <w:t>заочного тура в течение 2</w:t>
      </w:r>
      <w:r w:rsidR="0066750A" w:rsidRPr="002810D7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50B82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082B1F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2016 г.</w:t>
      </w:r>
      <w:r w:rsidR="0066750A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852A9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включительно).</w:t>
      </w:r>
      <w:r w:rsidR="002B6440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и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оценки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становятся доступными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 xml:space="preserve">на сайте НВГУ не позднее </w:t>
      </w:r>
      <w:r w:rsidR="00750B82" w:rsidRPr="002810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A3A6D" w:rsidRPr="00281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 xml:space="preserve">дней, после окончания первого тура Олимпиады </w:t>
      </w:r>
      <w:r w:rsidR="005A3A6D" w:rsidRPr="002810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82B1F" w:rsidRPr="002810D7">
        <w:rPr>
          <w:rFonts w:ascii="Times New Roman" w:eastAsia="Times New Roman" w:hAnsi="Times New Roman" w:cs="Times New Roman"/>
          <w:b/>
          <w:sz w:val="28"/>
          <w:szCs w:val="28"/>
        </w:rPr>
        <w:t>15 апреля</w:t>
      </w:r>
      <w:r w:rsidR="000852A9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A3A6D" w:rsidRPr="002810D7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0852A9" w:rsidRPr="002810D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082B1F" w:rsidRPr="002810D7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6440" w:rsidRPr="002B6440" w:rsidRDefault="002B6440" w:rsidP="002B64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852A9" w:rsidRPr="002B6440" w:rsidRDefault="005A3A6D" w:rsidP="002B644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Toc444079334"/>
      <w:r w:rsidRPr="002B6440">
        <w:rPr>
          <w:sz w:val="28"/>
          <w:szCs w:val="28"/>
        </w:rPr>
        <w:t>5</w:t>
      </w:r>
      <w:r w:rsidR="000852A9" w:rsidRPr="002B6440">
        <w:rPr>
          <w:sz w:val="28"/>
          <w:szCs w:val="28"/>
        </w:rPr>
        <w:t xml:space="preserve">. Порядок участия в </w:t>
      </w:r>
      <w:r w:rsidRPr="002B6440">
        <w:rPr>
          <w:sz w:val="28"/>
          <w:szCs w:val="28"/>
        </w:rPr>
        <w:t>очном</w:t>
      </w:r>
      <w:r w:rsidR="000852A9" w:rsidRPr="002B6440">
        <w:rPr>
          <w:sz w:val="28"/>
          <w:szCs w:val="28"/>
        </w:rPr>
        <w:t xml:space="preserve"> туре Олимпиады</w:t>
      </w:r>
      <w:bookmarkEnd w:id="4"/>
    </w:p>
    <w:p w:rsidR="000852A9" w:rsidRPr="002810D7" w:rsidRDefault="002B6440" w:rsidP="002B6440">
      <w:pPr>
        <w:pStyle w:val="a7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>очному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туру Олимпиады допускаются </w:t>
      </w:r>
      <w:r w:rsidR="005A3A6D" w:rsidRPr="002810D7">
        <w:rPr>
          <w:rFonts w:ascii="Times New Roman" w:eastAsia="Times New Roman" w:hAnsi="Times New Roman" w:cs="Times New Roman"/>
          <w:bCs/>
          <w:sz w:val="28"/>
          <w:szCs w:val="28"/>
        </w:rPr>
        <w:t>лишь</w:t>
      </w:r>
      <w:r w:rsidR="005A3A6D" w:rsidRPr="002810D7">
        <w:rPr>
          <w:rFonts w:ascii="Times New Roman" w:eastAsia="Times New Roman" w:hAnsi="Times New Roman" w:cs="Times New Roman"/>
          <w:sz w:val="28"/>
          <w:szCs w:val="28"/>
        </w:rPr>
        <w:t xml:space="preserve"> школьники, </w:t>
      </w:r>
      <w:r w:rsidR="000852A9" w:rsidRPr="002810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участвовавшие в </w:t>
      </w:r>
      <w:r w:rsidR="005A3A6D" w:rsidRPr="002810D7">
        <w:rPr>
          <w:rFonts w:ascii="Times New Roman" w:eastAsia="Times New Roman" w:hAnsi="Times New Roman" w:cs="Times New Roman"/>
          <w:bCs/>
          <w:sz w:val="28"/>
          <w:szCs w:val="28"/>
        </w:rPr>
        <w:t>заочном</w:t>
      </w:r>
      <w:r w:rsidR="000852A9" w:rsidRPr="002810D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туре Олимпиады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21A1" w:rsidRPr="002810D7" w:rsidRDefault="002B6440" w:rsidP="002B6440">
      <w:pPr>
        <w:pStyle w:val="a7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 xml:space="preserve"> </w:t>
      </w:r>
      <w:r w:rsidR="00E557CE" w:rsidRPr="002810D7">
        <w:rPr>
          <w:rFonts w:ascii="Times New Roman" w:hAnsi="Times New Roman"/>
          <w:sz w:val="28"/>
          <w:szCs w:val="28"/>
        </w:rPr>
        <w:t>Второй</w:t>
      </w:r>
      <w:r w:rsidR="00E5337B" w:rsidRPr="002810D7">
        <w:rPr>
          <w:rFonts w:ascii="Times New Roman" w:hAnsi="Times New Roman"/>
          <w:sz w:val="28"/>
          <w:szCs w:val="28"/>
        </w:rPr>
        <w:t xml:space="preserve"> тур Олимпиады </w:t>
      </w:r>
      <w:r w:rsidR="00E557CE" w:rsidRPr="002810D7">
        <w:rPr>
          <w:rFonts w:ascii="Times New Roman" w:hAnsi="Times New Roman"/>
          <w:sz w:val="28"/>
          <w:szCs w:val="28"/>
        </w:rPr>
        <w:t xml:space="preserve">будет проводиться на факультете педагогики и психологии по двум направлениям </w:t>
      </w:r>
      <w:r w:rsidR="00750B82" w:rsidRPr="002810D7">
        <w:rPr>
          <w:rFonts w:ascii="Times New Roman" w:hAnsi="Times New Roman"/>
          <w:sz w:val="28"/>
          <w:szCs w:val="28"/>
        </w:rPr>
        <w:t xml:space="preserve">отдельно </w:t>
      </w:r>
      <w:r w:rsidR="00E557CE" w:rsidRPr="002810D7">
        <w:rPr>
          <w:rFonts w:ascii="Times New Roman" w:hAnsi="Times New Roman"/>
          <w:sz w:val="28"/>
          <w:szCs w:val="28"/>
        </w:rPr>
        <w:t xml:space="preserve">(педагогика, психология) </w:t>
      </w:r>
      <w:r w:rsidR="00082B1F" w:rsidRPr="002810D7">
        <w:rPr>
          <w:rFonts w:ascii="Times New Roman" w:hAnsi="Times New Roman"/>
          <w:b/>
          <w:sz w:val="28"/>
          <w:szCs w:val="28"/>
        </w:rPr>
        <w:t>18 апреля 2016 г.</w:t>
      </w:r>
      <w:r w:rsidR="00082B1F" w:rsidRPr="002810D7">
        <w:rPr>
          <w:rFonts w:ascii="Times New Roman" w:hAnsi="Times New Roman"/>
          <w:sz w:val="28"/>
          <w:szCs w:val="28"/>
        </w:rPr>
        <w:t xml:space="preserve"> </w:t>
      </w:r>
      <w:r w:rsidR="00E557CE" w:rsidRPr="002810D7">
        <w:rPr>
          <w:rFonts w:ascii="Times New Roman" w:hAnsi="Times New Roman"/>
          <w:sz w:val="28"/>
          <w:szCs w:val="28"/>
        </w:rPr>
        <w:t xml:space="preserve">по адресу </w:t>
      </w:r>
      <w:r w:rsidR="00E5337B" w:rsidRPr="002810D7">
        <w:rPr>
          <w:rFonts w:ascii="Times New Roman" w:hAnsi="Times New Roman"/>
          <w:sz w:val="28"/>
          <w:szCs w:val="28"/>
        </w:rPr>
        <w:t>НВГУ</w:t>
      </w:r>
      <w:r w:rsidR="00E557CE" w:rsidRPr="002810D7">
        <w:rPr>
          <w:rFonts w:ascii="Times New Roman" w:hAnsi="Times New Roman"/>
          <w:sz w:val="28"/>
          <w:szCs w:val="28"/>
        </w:rPr>
        <w:t xml:space="preserve">: </w:t>
      </w:r>
      <w:r w:rsidR="00E5337B" w:rsidRPr="002810D7">
        <w:rPr>
          <w:rFonts w:ascii="Times New Roman" w:hAnsi="Times New Roman"/>
          <w:sz w:val="28"/>
          <w:szCs w:val="28"/>
        </w:rPr>
        <w:t>ул. Ленина, 56, каб.</w:t>
      </w:r>
      <w:r w:rsidR="00E557CE" w:rsidRPr="002810D7">
        <w:rPr>
          <w:rFonts w:ascii="Times New Roman" w:hAnsi="Times New Roman"/>
          <w:sz w:val="28"/>
          <w:szCs w:val="28"/>
        </w:rPr>
        <w:t>317 (педагогика), каб.315 (психология).</w:t>
      </w:r>
    </w:p>
    <w:p w:rsidR="00DA21A1" w:rsidRPr="002810D7" w:rsidRDefault="002810D7" w:rsidP="002B6440">
      <w:pPr>
        <w:pStyle w:val="a7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76" w:rsidRPr="002810D7">
        <w:rPr>
          <w:rFonts w:ascii="Times New Roman" w:eastAsia="Times New Roman" w:hAnsi="Times New Roman" w:cs="Times New Roman"/>
          <w:sz w:val="28"/>
          <w:szCs w:val="28"/>
        </w:rPr>
        <w:t xml:space="preserve">(очного)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тура и инструкции по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>предоставляются участникам непосредственно в день его проведения.</w:t>
      </w:r>
    </w:p>
    <w:p w:rsidR="00942B9D" w:rsidRPr="002810D7" w:rsidRDefault="002810D7" w:rsidP="002B6440">
      <w:pPr>
        <w:pStyle w:val="a7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Задания носят </w:t>
      </w:r>
      <w:r w:rsidR="00750B82" w:rsidRPr="002810D7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характер, в ходе их выполнения ребята смогут не только продемонстрировать свою осведомленность в области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педагогики и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психологии, но и проявить навыки продуктивной коммуникации, анализа ситуации, умение создавать творческий продукт.</w:t>
      </w:r>
      <w:r w:rsidR="00942B9D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FB2" w:rsidRPr="002810D7" w:rsidRDefault="002810D7" w:rsidP="002B6440">
      <w:pPr>
        <w:pStyle w:val="a7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B2" w:rsidRPr="002810D7">
        <w:rPr>
          <w:rFonts w:ascii="Times New Roman" w:eastAsia="Times New Roman" w:hAnsi="Times New Roman" w:cs="Times New Roman"/>
          <w:sz w:val="28"/>
          <w:szCs w:val="28"/>
        </w:rPr>
        <w:t>Централизованная проверка работ осуществляется сотрудниками кафедр факультета, а также представителями образовательных организаций соответствующей квалификации.</w:t>
      </w:r>
    </w:p>
    <w:p w:rsidR="000852A9" w:rsidRPr="002810D7" w:rsidRDefault="002810D7" w:rsidP="002B6440">
      <w:pPr>
        <w:pStyle w:val="a7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заданий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>очного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тура </w:t>
      </w:r>
      <w:r w:rsidR="00942B9D" w:rsidRPr="002810D7">
        <w:rPr>
          <w:rFonts w:ascii="Times New Roman" w:eastAsia="Times New Roman" w:hAnsi="Times New Roman" w:cs="Times New Roman"/>
          <w:sz w:val="28"/>
          <w:szCs w:val="28"/>
        </w:rPr>
        <w:t xml:space="preserve">и общие результаты Олимпиады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 xml:space="preserve">становятся доступными на сайте НВГУ не позднее </w:t>
      </w:r>
      <w:r w:rsidR="00DA21A1" w:rsidRPr="002810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 xml:space="preserve"> дней, после </w:t>
      </w:r>
      <w:r w:rsidR="00942B9D" w:rsidRPr="002810D7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DA21A1" w:rsidRPr="002810D7">
        <w:rPr>
          <w:rFonts w:ascii="Times New Roman" w:eastAsia="Times New Roman" w:hAnsi="Times New Roman" w:cs="Times New Roman"/>
          <w:sz w:val="28"/>
          <w:szCs w:val="28"/>
        </w:rPr>
        <w:t xml:space="preserve">окончания </w:t>
      </w:r>
      <w:r w:rsidR="00DA21A1" w:rsidRPr="002810D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82B1F" w:rsidRPr="002810D7">
        <w:rPr>
          <w:rFonts w:ascii="Times New Roman" w:eastAsia="Times New Roman" w:hAnsi="Times New Roman" w:cs="Times New Roman"/>
          <w:b/>
          <w:sz w:val="28"/>
          <w:szCs w:val="28"/>
        </w:rPr>
        <w:t xml:space="preserve">21 апреля </w:t>
      </w:r>
      <w:r w:rsidR="00DA21A1" w:rsidRPr="002810D7">
        <w:rPr>
          <w:rFonts w:ascii="Times New Roman" w:eastAsia="Times New Roman" w:hAnsi="Times New Roman" w:cs="Times New Roman"/>
          <w:b/>
          <w:sz w:val="28"/>
          <w:szCs w:val="28"/>
        </w:rPr>
        <w:t>2016 г.</w:t>
      </w:r>
      <w:r w:rsidR="00082B1F" w:rsidRPr="002810D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2810D7" w:rsidRPr="002810D7" w:rsidRDefault="002810D7" w:rsidP="002B64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2A9" w:rsidRPr="00303EFF" w:rsidRDefault="000852A9" w:rsidP="00303EFF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  <w:bookmarkStart w:id="5" w:name="_Toc444079335"/>
      <w:r w:rsidRPr="00303EFF">
        <w:rPr>
          <w:sz w:val="28"/>
          <w:szCs w:val="28"/>
        </w:rPr>
        <w:t>6. Судейство Олимпиады</w:t>
      </w:r>
      <w:bookmarkEnd w:id="5"/>
    </w:p>
    <w:p w:rsidR="005669C2" w:rsidRPr="002810D7" w:rsidRDefault="005669C2" w:rsidP="002B6440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4"/>
          <w:szCs w:val="24"/>
        </w:rPr>
        <w:t xml:space="preserve"> </w:t>
      </w:r>
      <w:r w:rsidRPr="002810D7">
        <w:rPr>
          <w:rFonts w:ascii="Times New Roman" w:hAnsi="Times New Roman"/>
          <w:sz w:val="28"/>
          <w:szCs w:val="28"/>
        </w:rPr>
        <w:t>Для подведения итогов Олимпиады создается два с</w:t>
      </w:r>
      <w:r w:rsidR="00704776" w:rsidRPr="002810D7">
        <w:rPr>
          <w:rFonts w:ascii="Times New Roman" w:hAnsi="Times New Roman"/>
          <w:sz w:val="28"/>
          <w:szCs w:val="28"/>
        </w:rPr>
        <w:t>ос</w:t>
      </w:r>
      <w:r w:rsidRPr="002810D7">
        <w:rPr>
          <w:rFonts w:ascii="Times New Roman" w:hAnsi="Times New Roman"/>
          <w:sz w:val="28"/>
          <w:szCs w:val="28"/>
        </w:rPr>
        <w:t>тава жюри</w:t>
      </w:r>
      <w:r w:rsidR="00943B44" w:rsidRPr="002810D7">
        <w:rPr>
          <w:rFonts w:ascii="Times New Roman" w:hAnsi="Times New Roman"/>
          <w:sz w:val="28"/>
          <w:szCs w:val="28"/>
        </w:rPr>
        <w:t xml:space="preserve"> (по педагогике и</w:t>
      </w:r>
      <w:r w:rsidRPr="002810D7">
        <w:rPr>
          <w:rFonts w:ascii="Times New Roman" w:hAnsi="Times New Roman"/>
          <w:sz w:val="28"/>
          <w:szCs w:val="28"/>
        </w:rPr>
        <w:t xml:space="preserve"> по психологии). В состав жюри входят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представители профессорско-преподавательского состава кафедры психологии образования и развития и кафедры педагогики и педагогического и социального образования</w:t>
      </w:r>
      <w:r w:rsidR="00704776" w:rsidRPr="002810D7">
        <w:rPr>
          <w:rFonts w:ascii="Times New Roman" w:eastAsia="Times New Roman" w:hAnsi="Times New Roman" w:cs="Times New Roman"/>
          <w:sz w:val="28"/>
          <w:szCs w:val="28"/>
        </w:rPr>
        <w:t xml:space="preserve"> НВГУ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9C2" w:rsidRPr="002810D7" w:rsidRDefault="005669C2" w:rsidP="002B6440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Жюри решает следующие вопросы:</w:t>
      </w:r>
    </w:p>
    <w:p w:rsidR="005669C2" w:rsidRPr="002810D7" w:rsidRDefault="005669C2" w:rsidP="002B644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 xml:space="preserve">проверяет и оценивает теоретические и практические работы участников </w:t>
      </w:r>
      <w:r w:rsidR="00943B44" w:rsidRPr="002810D7">
        <w:rPr>
          <w:rFonts w:ascii="Times New Roman" w:hAnsi="Times New Roman"/>
          <w:sz w:val="28"/>
          <w:szCs w:val="28"/>
        </w:rPr>
        <w:t>О</w:t>
      </w:r>
      <w:r w:rsidRPr="002810D7">
        <w:rPr>
          <w:rFonts w:ascii="Times New Roman" w:hAnsi="Times New Roman"/>
          <w:sz w:val="28"/>
          <w:szCs w:val="28"/>
        </w:rPr>
        <w:t>лимпиады;</w:t>
      </w:r>
    </w:p>
    <w:p w:rsidR="005669C2" w:rsidRPr="002810D7" w:rsidRDefault="00943B44" w:rsidP="002B644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знакомит участников О</w:t>
      </w:r>
      <w:r w:rsidR="005669C2" w:rsidRPr="002810D7">
        <w:rPr>
          <w:rFonts w:ascii="Times New Roman" w:hAnsi="Times New Roman"/>
          <w:sz w:val="28"/>
          <w:szCs w:val="28"/>
        </w:rPr>
        <w:t>лимпиады с результатами проверки работ и рассматривает апелляции;</w:t>
      </w:r>
    </w:p>
    <w:p w:rsidR="005669C2" w:rsidRPr="002810D7" w:rsidRDefault="005669C2" w:rsidP="002B644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>на заседании жюри определяет победителей и призеров Олимпиады;</w:t>
      </w:r>
    </w:p>
    <w:p w:rsidR="005669C2" w:rsidRPr="002810D7" w:rsidRDefault="00704776" w:rsidP="002B644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0D7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="005669C2" w:rsidRPr="002810D7">
        <w:rPr>
          <w:rFonts w:ascii="Times New Roman" w:hAnsi="Times New Roman"/>
          <w:sz w:val="28"/>
          <w:szCs w:val="28"/>
        </w:rPr>
        <w:t xml:space="preserve"> об итогах работы по каждому направлению</w:t>
      </w:r>
      <w:r w:rsidRPr="002810D7">
        <w:rPr>
          <w:rFonts w:ascii="Times New Roman" w:hAnsi="Times New Roman"/>
          <w:sz w:val="28"/>
          <w:szCs w:val="28"/>
        </w:rPr>
        <w:t xml:space="preserve">  проректору по науке НВГУ</w:t>
      </w:r>
      <w:r w:rsidR="005669C2" w:rsidRPr="002810D7">
        <w:rPr>
          <w:rFonts w:ascii="Times New Roman" w:hAnsi="Times New Roman"/>
          <w:sz w:val="28"/>
          <w:szCs w:val="28"/>
        </w:rPr>
        <w:t>.</w:t>
      </w:r>
    </w:p>
    <w:p w:rsidR="005669C2" w:rsidRPr="002810D7" w:rsidRDefault="005669C2" w:rsidP="002B6440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lastRenderedPageBreak/>
        <w:t xml:space="preserve">Счетная комиссия создается на период проведения Олимпиады, осуществляет подсчет баллов за каждый тур (согласно протоколам, представленным членами жюри).  </w:t>
      </w:r>
    </w:p>
    <w:p w:rsidR="005669C2" w:rsidRPr="002810D7" w:rsidRDefault="005669C2" w:rsidP="002B6440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7">
        <w:rPr>
          <w:rFonts w:ascii="Times New Roman" w:hAnsi="Times New Roman"/>
          <w:sz w:val="28"/>
          <w:szCs w:val="28"/>
        </w:rPr>
        <w:t xml:space="preserve">Апелляционная комиссия создается на период проведения Олимпиады, рассматривает претензии участников, принимает к рассмотрению апелляционные заявления участников в течение одного дня, после оглашения результатов </w:t>
      </w:r>
      <w:r w:rsidR="00703695" w:rsidRPr="002810D7">
        <w:rPr>
          <w:rFonts w:ascii="Times New Roman" w:hAnsi="Times New Roman"/>
          <w:sz w:val="28"/>
          <w:szCs w:val="28"/>
        </w:rPr>
        <w:t>Олимпиады</w:t>
      </w:r>
      <w:r w:rsidRPr="002810D7">
        <w:rPr>
          <w:rFonts w:ascii="Times New Roman" w:hAnsi="Times New Roman"/>
          <w:sz w:val="28"/>
          <w:szCs w:val="28"/>
        </w:rPr>
        <w:t xml:space="preserve">. При разборе апелляций апелляционная комиссия имеет </w:t>
      </w:r>
      <w:proofErr w:type="gramStart"/>
      <w:r w:rsidRPr="002810D7">
        <w:rPr>
          <w:rFonts w:ascii="Times New Roman" w:hAnsi="Times New Roman"/>
          <w:sz w:val="28"/>
          <w:szCs w:val="28"/>
        </w:rPr>
        <w:t>пр</w:t>
      </w:r>
      <w:r w:rsidR="00703695" w:rsidRPr="002810D7">
        <w:rPr>
          <w:rFonts w:ascii="Times New Roman" w:hAnsi="Times New Roman"/>
          <w:sz w:val="28"/>
          <w:szCs w:val="28"/>
        </w:rPr>
        <w:t>аво</w:t>
      </w:r>
      <w:proofErr w:type="gramEnd"/>
      <w:r w:rsidR="00703695" w:rsidRPr="002810D7">
        <w:rPr>
          <w:rFonts w:ascii="Times New Roman" w:hAnsi="Times New Roman"/>
          <w:sz w:val="28"/>
          <w:szCs w:val="28"/>
        </w:rPr>
        <w:t xml:space="preserve"> как повысить оценку по </w:t>
      </w:r>
      <w:proofErr w:type="spellStart"/>
      <w:r w:rsidR="00703695" w:rsidRPr="002810D7">
        <w:rPr>
          <w:rFonts w:ascii="Times New Roman" w:hAnsi="Times New Roman"/>
          <w:sz w:val="28"/>
          <w:szCs w:val="28"/>
        </w:rPr>
        <w:t>апелл</w:t>
      </w:r>
      <w:r w:rsidRPr="002810D7">
        <w:rPr>
          <w:rFonts w:ascii="Times New Roman" w:hAnsi="Times New Roman"/>
          <w:sz w:val="28"/>
          <w:szCs w:val="28"/>
        </w:rPr>
        <w:t>ируемому</w:t>
      </w:r>
      <w:proofErr w:type="spellEnd"/>
      <w:r w:rsidRPr="002810D7">
        <w:rPr>
          <w:rFonts w:ascii="Times New Roman" w:hAnsi="Times New Roman"/>
          <w:sz w:val="28"/>
          <w:szCs w:val="28"/>
        </w:rPr>
        <w:t xml:space="preserve"> вопросу (или оставить ее прежней), так и понизить ее в случае обнаружения ошибок, не замеченных при первоначальной проверке. Решение апелляционной комиссии является окончательным.</w:t>
      </w:r>
    </w:p>
    <w:p w:rsidR="002810D7" w:rsidRPr="002810D7" w:rsidRDefault="002810D7" w:rsidP="002B64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2A9" w:rsidRPr="00303EFF" w:rsidRDefault="00FB6FB2" w:rsidP="00303EF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Toc444079336"/>
      <w:r w:rsidRPr="00303EFF">
        <w:rPr>
          <w:sz w:val="28"/>
          <w:szCs w:val="28"/>
        </w:rPr>
        <w:t>7. Поощрение участников и</w:t>
      </w:r>
      <w:r w:rsidR="000852A9" w:rsidRPr="00303EFF">
        <w:rPr>
          <w:sz w:val="28"/>
          <w:szCs w:val="28"/>
        </w:rPr>
        <w:t xml:space="preserve"> организаторов </w:t>
      </w:r>
      <w:r w:rsidRPr="00303EFF">
        <w:rPr>
          <w:sz w:val="28"/>
          <w:szCs w:val="28"/>
        </w:rPr>
        <w:t>Олимпиады</w:t>
      </w:r>
      <w:bookmarkEnd w:id="6"/>
    </w:p>
    <w:p w:rsidR="000852A9" w:rsidRPr="002810D7" w:rsidRDefault="002810D7" w:rsidP="002B6440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>ризеры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B2" w:rsidRPr="002810D7">
        <w:rPr>
          <w:rFonts w:ascii="Times New Roman" w:eastAsia="Times New Roman" w:hAnsi="Times New Roman" w:cs="Times New Roman"/>
          <w:sz w:val="28"/>
          <w:szCs w:val="28"/>
        </w:rPr>
        <w:t>очного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тура Олимпиады определяются по сумме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полученных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баллов. Число победителей </w:t>
      </w:r>
      <w:r w:rsidR="00FB6FB2" w:rsidRPr="002810D7">
        <w:rPr>
          <w:rFonts w:ascii="Times New Roman" w:eastAsia="Times New Roman" w:hAnsi="Times New Roman" w:cs="Times New Roman"/>
          <w:sz w:val="28"/>
          <w:szCs w:val="28"/>
        </w:rPr>
        <w:t>очного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тура Олимп</w:t>
      </w:r>
      <w:r w:rsidR="00FB6FB2" w:rsidRPr="002810D7">
        <w:rPr>
          <w:rFonts w:ascii="Times New Roman" w:eastAsia="Times New Roman" w:hAnsi="Times New Roman" w:cs="Times New Roman"/>
          <w:sz w:val="28"/>
          <w:szCs w:val="28"/>
        </w:rPr>
        <w:t>иады не может составлять более 5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% от числа всех участников.</w:t>
      </w:r>
    </w:p>
    <w:p w:rsidR="00FD171A" w:rsidRPr="002810D7" w:rsidRDefault="002810D7" w:rsidP="002B6440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>обедители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Олимпиады определяются </w:t>
      </w:r>
      <w:r w:rsidR="00FB6FB2" w:rsidRPr="002810D7">
        <w:rPr>
          <w:rFonts w:ascii="Times New Roman" w:eastAsia="Times New Roman" w:hAnsi="Times New Roman" w:cs="Times New Roman"/>
          <w:sz w:val="28"/>
          <w:szCs w:val="28"/>
        </w:rPr>
        <w:t>по каждому направлению (по педагогике, по психологии) отдельно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. Максимальная доля призеров в общей выборке участников и минимальный балл, который участник должен набрать, чтобы быть зачисленным в 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Олимпиады (квота), уточняются Оргкомитетом после того, как обработана сводная таблица результатов.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473" w:rsidRPr="002810D7" w:rsidRDefault="002810D7" w:rsidP="002B6440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>Участники Олимпиады, занявшие первое, второе, третье место в каждом направлении (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педагогике,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 xml:space="preserve">психологии), </w:t>
      </w:r>
      <w:proofErr w:type="gramStart"/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>согласно решения</w:t>
      </w:r>
      <w:proofErr w:type="gramEnd"/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 xml:space="preserve"> Жюри Олимпиады, получают баллы, которые впоследствии будут учитываться Членами приемной комиссии при поступлении на факультет педагогик</w:t>
      </w:r>
      <w:r w:rsidR="00A14473" w:rsidRPr="002810D7">
        <w:rPr>
          <w:rFonts w:ascii="Times New Roman" w:eastAsia="Times New Roman" w:hAnsi="Times New Roman" w:cs="Times New Roman"/>
          <w:sz w:val="28"/>
          <w:szCs w:val="28"/>
        </w:rPr>
        <w:t xml:space="preserve">и и психологии НВГУ: </w:t>
      </w:r>
    </w:p>
    <w:p w:rsidR="00A14473" w:rsidRPr="002810D7" w:rsidRDefault="00A14473" w:rsidP="002B6440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D7">
        <w:rPr>
          <w:rFonts w:ascii="Times New Roman" w:hAnsi="Times New Roman" w:cs="Times New Roman"/>
          <w:i/>
          <w:sz w:val="28"/>
          <w:szCs w:val="28"/>
        </w:rPr>
        <w:t>1 место</w:t>
      </w:r>
      <w:r w:rsidRPr="002810D7">
        <w:rPr>
          <w:rFonts w:ascii="Times New Roman" w:hAnsi="Times New Roman" w:cs="Times New Roman"/>
          <w:sz w:val="28"/>
          <w:szCs w:val="28"/>
        </w:rPr>
        <w:t xml:space="preserve"> – дополнительно 5 баллов к сумме набранных баллов; </w:t>
      </w:r>
    </w:p>
    <w:p w:rsidR="00A14473" w:rsidRPr="002810D7" w:rsidRDefault="00A14473" w:rsidP="002B6440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D7">
        <w:rPr>
          <w:rFonts w:ascii="Times New Roman" w:hAnsi="Times New Roman" w:cs="Times New Roman"/>
          <w:i/>
          <w:sz w:val="28"/>
          <w:szCs w:val="28"/>
        </w:rPr>
        <w:t>2 место</w:t>
      </w:r>
      <w:r w:rsidRPr="002810D7">
        <w:rPr>
          <w:rFonts w:ascii="Times New Roman" w:hAnsi="Times New Roman" w:cs="Times New Roman"/>
          <w:sz w:val="28"/>
          <w:szCs w:val="28"/>
        </w:rPr>
        <w:t xml:space="preserve"> – дополнительно 3 балла к сумме набранных баллов; </w:t>
      </w:r>
    </w:p>
    <w:p w:rsidR="00A14473" w:rsidRPr="002810D7" w:rsidRDefault="00A14473" w:rsidP="002B6440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hAnsi="Times New Roman" w:cs="Times New Roman"/>
          <w:i/>
          <w:sz w:val="28"/>
          <w:szCs w:val="28"/>
        </w:rPr>
        <w:t>3 место</w:t>
      </w:r>
      <w:r w:rsidRPr="002810D7">
        <w:rPr>
          <w:rFonts w:ascii="Times New Roman" w:hAnsi="Times New Roman" w:cs="Times New Roman"/>
          <w:sz w:val="28"/>
          <w:szCs w:val="28"/>
        </w:rPr>
        <w:t xml:space="preserve"> – дополнительно 2 балла к сумме набранных баллов.</w:t>
      </w:r>
    </w:p>
    <w:p w:rsidR="0074468D" w:rsidRPr="002810D7" w:rsidRDefault="002810D7" w:rsidP="002B6440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Помимо победителей и призеров, Оргкомитет оставляет за собой право присвоения участникам Олимп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 xml:space="preserve">иады звания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лау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 xml:space="preserve">реата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 представлению </w:t>
      </w:r>
      <w:r w:rsidR="00703695" w:rsidRPr="002810D7">
        <w:rPr>
          <w:rFonts w:ascii="Times New Roman" w:eastAsia="Times New Roman" w:hAnsi="Times New Roman" w:cs="Times New Roman"/>
          <w:sz w:val="28"/>
          <w:szCs w:val="28"/>
        </w:rPr>
        <w:t>членами жюри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468D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68D" w:rsidRPr="002810D7" w:rsidRDefault="002810D7" w:rsidP="002B6440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После подведения итогов Олимпиады и утверждения списков победителей </w:t>
      </w:r>
      <w:r w:rsidR="00FD171A" w:rsidRPr="002810D7">
        <w:rPr>
          <w:rFonts w:ascii="Times New Roman" w:eastAsia="Times New Roman" w:hAnsi="Times New Roman" w:cs="Times New Roman"/>
          <w:sz w:val="28"/>
          <w:szCs w:val="28"/>
        </w:rPr>
        <w:t>на сайте НВГУ</w:t>
      </w:r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становятся доступными для </w:t>
      </w:r>
      <w:proofErr w:type="gramStart"/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>скачивания</w:t>
      </w:r>
      <w:proofErr w:type="gramEnd"/>
      <w:r w:rsidR="000852A9" w:rsidRPr="002810D7">
        <w:rPr>
          <w:rFonts w:ascii="Times New Roman" w:eastAsia="Times New Roman" w:hAnsi="Times New Roman" w:cs="Times New Roman"/>
          <w:sz w:val="28"/>
          <w:szCs w:val="28"/>
        </w:rPr>
        <w:t xml:space="preserve"> следующие электронные документы в PDF-формате:</w:t>
      </w:r>
      <w:r w:rsidR="0074468D"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2A9" w:rsidRPr="002810D7" w:rsidRDefault="000852A9" w:rsidP="002B644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именные  сертификаты участников Олимпиады  (каждому участнику);</w:t>
      </w:r>
    </w:p>
    <w:p w:rsidR="000852A9" w:rsidRPr="002810D7" w:rsidRDefault="000852A9" w:rsidP="002B644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дипломы победителей (победителям </w:t>
      </w:r>
      <w:r w:rsidR="0074468D" w:rsidRPr="002810D7">
        <w:rPr>
          <w:rFonts w:ascii="Times New Roman" w:eastAsia="Times New Roman" w:hAnsi="Times New Roman" w:cs="Times New Roman"/>
          <w:sz w:val="28"/>
          <w:szCs w:val="28"/>
        </w:rPr>
        <w:t>по направлению педагогика и победителям по направлению психология);</w:t>
      </w:r>
    </w:p>
    <w:p w:rsidR="000852A9" w:rsidRPr="002810D7" w:rsidRDefault="000852A9" w:rsidP="002B644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дипломы лауреатов (участникам, работа которых отмечена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>членами жюри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>каждом направлении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852A9" w:rsidRPr="002810D7" w:rsidRDefault="000852A9" w:rsidP="002B644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Организаторам (за проведение Олимпиады);</w:t>
      </w:r>
    </w:p>
    <w:p w:rsidR="000852A9" w:rsidRPr="002810D7" w:rsidRDefault="000852A9" w:rsidP="002B644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74468D" w:rsidRPr="002810D7">
        <w:rPr>
          <w:rFonts w:ascii="Times New Roman" w:eastAsia="Times New Roman" w:hAnsi="Times New Roman" w:cs="Times New Roman"/>
          <w:sz w:val="28"/>
          <w:szCs w:val="28"/>
        </w:rPr>
        <w:t xml:space="preserve">агодарственные письма педагогам,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психологам</w:t>
      </w:r>
      <w:r w:rsidR="0074468D" w:rsidRPr="002810D7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представителям образовательных организаций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(за подготовку победителей или лауреатов Олимпиады);</w:t>
      </w:r>
      <w:r w:rsidR="00E7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2A9" w:rsidRPr="002810D7" w:rsidRDefault="000852A9" w:rsidP="002B644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информационная справка по итогам Олимпиады.</w:t>
      </w:r>
    </w:p>
    <w:p w:rsidR="000852A9" w:rsidRPr="002810D7" w:rsidRDefault="000852A9" w:rsidP="002B6440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2A9" w:rsidRPr="002810D7" w:rsidRDefault="007A16BE" w:rsidP="002810D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_Toc444079337"/>
      <w:r>
        <w:rPr>
          <w:sz w:val="28"/>
          <w:szCs w:val="28"/>
        </w:rPr>
        <w:t>8</w:t>
      </w:r>
      <w:r w:rsidR="000852A9" w:rsidRPr="002810D7">
        <w:rPr>
          <w:sz w:val="28"/>
          <w:szCs w:val="28"/>
        </w:rPr>
        <w:t>. Контактная информация</w:t>
      </w:r>
      <w:bookmarkEnd w:id="7"/>
    </w:p>
    <w:p w:rsidR="000852A9" w:rsidRPr="002810D7" w:rsidRDefault="0074468D" w:rsidP="0028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Олимпиады на факультете педагогики и психологии</w:t>
      </w:r>
      <w:r w:rsidR="000852A9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16BE" w:rsidRDefault="00C6727A" w:rsidP="0028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i/>
          <w:sz w:val="28"/>
          <w:szCs w:val="28"/>
        </w:rPr>
        <w:t>Артемьева Галина Николаевна,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gramStart"/>
      <w:r w:rsidRPr="002810D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810D7">
        <w:rPr>
          <w:rFonts w:ascii="Times New Roman" w:eastAsia="Times New Roman" w:hAnsi="Times New Roman" w:cs="Times New Roman"/>
          <w:sz w:val="28"/>
          <w:szCs w:val="28"/>
        </w:rPr>
        <w:t>ед.наук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кафедры психологии образования и развития НВГУ, ответственный за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работу на факультете.</w:t>
      </w:r>
      <w:r w:rsidR="00E7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DB1" w:rsidRPr="002810D7" w:rsidRDefault="00706DB1" w:rsidP="0028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Электронная почта: </w:t>
      </w:r>
      <w:hyperlink r:id="rId12" w:history="1">
        <w:r w:rsidR="00822CF7" w:rsidRPr="001544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artemyevagn</w:t>
        </w:r>
        <w:r w:rsidR="00822CF7" w:rsidRPr="00154460">
          <w:rPr>
            <w:rStyle w:val="a6"/>
            <w:rFonts w:ascii="Times New Roman" w:hAnsi="Times New Roman" w:cs="Times New Roman"/>
            <w:sz w:val="28"/>
            <w:szCs w:val="28"/>
          </w:rPr>
          <w:t>@nvsu.r</w:t>
        </w:r>
        <w:proofErr w:type="spellStart"/>
        <w:r w:rsidR="00822CF7" w:rsidRPr="00154460">
          <w:rPr>
            <w:rStyle w:val="a6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Pr="002810D7">
        <w:t xml:space="preserve">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6DB1" w:rsidRPr="00822CF7" w:rsidRDefault="00706DB1" w:rsidP="0028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sz w:val="28"/>
          <w:szCs w:val="28"/>
        </w:rPr>
        <w:t>Телефон: 8(3466) 451042</w:t>
      </w:r>
      <w:r w:rsidR="00822CF7">
        <w:rPr>
          <w:rFonts w:ascii="Times New Roman" w:eastAsia="Times New Roman" w:hAnsi="Times New Roman" w:cs="Times New Roman"/>
          <w:sz w:val="28"/>
          <w:szCs w:val="28"/>
          <w:lang w:val="en-US"/>
        </w:rPr>
        <w:t>, 8(922)</w:t>
      </w:r>
      <w:r w:rsidR="00822CF7">
        <w:rPr>
          <w:rFonts w:ascii="Times New Roman" w:eastAsia="Times New Roman" w:hAnsi="Times New Roman" w:cs="Times New Roman"/>
          <w:sz w:val="28"/>
          <w:szCs w:val="28"/>
        </w:rPr>
        <w:t>4240565</w:t>
      </w:r>
    </w:p>
    <w:p w:rsidR="0074468D" w:rsidRPr="002810D7" w:rsidRDefault="00655675" w:rsidP="00727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 Олимпиады:</w:t>
      </w:r>
    </w:p>
    <w:p w:rsidR="007A16BE" w:rsidRPr="007A16BE" w:rsidRDefault="007A16BE" w:rsidP="007A16BE">
      <w:pPr>
        <w:pStyle w:val="a7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6BE">
        <w:rPr>
          <w:rFonts w:ascii="Times New Roman" w:eastAsia="Times New Roman" w:hAnsi="Times New Roman" w:cs="Times New Roman"/>
          <w:i/>
          <w:sz w:val="28"/>
          <w:szCs w:val="28"/>
        </w:rPr>
        <w:t>Истомина Ирина Павловна,</w:t>
      </w:r>
      <w:r w:rsidRPr="007A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оргкомитета, </w:t>
      </w:r>
      <w:r w:rsidRPr="007A16BE">
        <w:rPr>
          <w:rFonts w:ascii="Times New Roman" w:eastAsia="Times New Roman" w:hAnsi="Times New Roman" w:cs="Times New Roman"/>
          <w:sz w:val="28"/>
          <w:szCs w:val="28"/>
        </w:rPr>
        <w:t>декан факультета педагогики и психологии НВГУ, канд</w:t>
      </w:r>
      <w:proofErr w:type="gramStart"/>
      <w:r w:rsidRPr="007A16B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A16BE">
        <w:rPr>
          <w:rFonts w:ascii="Times New Roman" w:eastAsia="Times New Roman" w:hAnsi="Times New Roman" w:cs="Times New Roman"/>
          <w:sz w:val="28"/>
          <w:szCs w:val="28"/>
        </w:rPr>
        <w:t>сихол.наук, доцент, член-корреспондент Балтийской педагогической академии.</w:t>
      </w:r>
    </w:p>
    <w:p w:rsidR="00C6727A" w:rsidRPr="002810D7" w:rsidRDefault="00C6727A" w:rsidP="007A16BE">
      <w:pPr>
        <w:pStyle w:val="a7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Хвостова</w:t>
      </w:r>
      <w:proofErr w:type="spellEnd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Елена Викторовна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10D7">
        <w:rPr>
          <w:rFonts w:ascii="Times New Roman" w:hAnsi="Times New Roman"/>
          <w:sz w:val="28"/>
          <w:szCs w:val="28"/>
        </w:rPr>
        <w:t>заместитель декана по воспитательной работе</w:t>
      </w:r>
      <w:r w:rsidR="00943B44" w:rsidRPr="00281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B44" w:rsidRPr="002810D7">
        <w:rPr>
          <w:rFonts w:ascii="Times New Roman" w:hAnsi="Times New Roman"/>
          <w:sz w:val="28"/>
          <w:szCs w:val="28"/>
        </w:rPr>
        <w:t>ФПиП</w:t>
      </w:r>
      <w:proofErr w:type="spellEnd"/>
      <w:r w:rsidRPr="002810D7">
        <w:rPr>
          <w:rFonts w:ascii="Times New Roman" w:hAnsi="Times New Roman"/>
          <w:sz w:val="28"/>
          <w:szCs w:val="28"/>
        </w:rPr>
        <w:t xml:space="preserve">, ответственный за организацию научно-исследовательской работы на факультете,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E633C" w:rsidRPr="002810D7" w:rsidRDefault="003E633C" w:rsidP="002810D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Бизикова</w:t>
      </w:r>
      <w:proofErr w:type="spellEnd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Ольга Анатольевна,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доцент,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43B44" w:rsidRPr="002810D7" w:rsidRDefault="003E633C" w:rsidP="002810D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Дергунова</w:t>
      </w:r>
      <w:proofErr w:type="spellEnd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Татьяна Александровна,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доцент,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943B44" w:rsidRPr="002810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43B44" w:rsidRPr="00822CF7" w:rsidRDefault="00943B44" w:rsidP="002810D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0D7">
        <w:rPr>
          <w:rFonts w:ascii="Times New Roman" w:eastAsia="Times New Roman" w:hAnsi="Times New Roman" w:cs="Times New Roman"/>
          <w:i/>
          <w:sz w:val="28"/>
          <w:szCs w:val="28"/>
        </w:rPr>
        <w:t>Байдуганова</w:t>
      </w:r>
      <w:proofErr w:type="spellEnd"/>
      <w:r w:rsidRPr="002810D7">
        <w:rPr>
          <w:rFonts w:ascii="Times New Roman" w:eastAsia="Times New Roman" w:hAnsi="Times New Roman" w:cs="Times New Roman"/>
          <w:i/>
          <w:sz w:val="28"/>
          <w:szCs w:val="28"/>
        </w:rPr>
        <w:t xml:space="preserve"> Александра Юрьевна,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кафедры психологии образования и развития НВГУ, ответственный </w:t>
      </w:r>
      <w:r w:rsidRPr="002810D7">
        <w:rPr>
          <w:rFonts w:ascii="Times New Roman" w:hAnsi="Times New Roman"/>
          <w:sz w:val="28"/>
          <w:szCs w:val="28"/>
        </w:rPr>
        <w:t xml:space="preserve">за организацию научно-исследовательской работы студентов на кафедре </w:t>
      </w:r>
      <w:proofErr w:type="spellStart"/>
      <w:r w:rsidRPr="002810D7">
        <w:rPr>
          <w:rFonts w:ascii="Times New Roman" w:hAnsi="Times New Roman"/>
          <w:sz w:val="28"/>
          <w:szCs w:val="28"/>
        </w:rPr>
        <w:t>ПОиР</w:t>
      </w:r>
      <w:proofErr w:type="spellEnd"/>
      <w:r w:rsidRPr="002810D7">
        <w:rPr>
          <w:rFonts w:ascii="Times New Roman" w:hAnsi="Times New Roman"/>
          <w:sz w:val="28"/>
          <w:szCs w:val="28"/>
        </w:rPr>
        <w:t>.</w:t>
      </w:r>
    </w:p>
    <w:p w:rsidR="00822CF7" w:rsidRPr="002810D7" w:rsidRDefault="00822CF7" w:rsidP="00822CF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Бауэр Елена Александровна,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22CF7" w:rsidRPr="002810D7" w:rsidRDefault="00822CF7" w:rsidP="00822CF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A9" w:rsidRPr="002810D7" w:rsidRDefault="000852A9" w:rsidP="00727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655675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Жюри Олимпиады</w:t>
      </w:r>
      <w:r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55675" w:rsidRPr="002810D7" w:rsidRDefault="0074468D" w:rsidP="0028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i/>
          <w:sz w:val="28"/>
          <w:szCs w:val="28"/>
        </w:rPr>
        <w:t>Истомина Ирина Павловна</w:t>
      </w:r>
      <w:r w:rsidR="00655675" w:rsidRPr="002810D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55675" w:rsidRPr="002810D7">
        <w:rPr>
          <w:rFonts w:ascii="Times New Roman" w:eastAsia="Times New Roman" w:hAnsi="Times New Roman" w:cs="Times New Roman"/>
          <w:sz w:val="28"/>
          <w:szCs w:val="28"/>
        </w:rPr>
        <w:t xml:space="preserve"> декан факультета педагогики и психологии НВГУ, </w:t>
      </w:r>
      <w:r w:rsidR="00706DB1" w:rsidRPr="002810D7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gramStart"/>
      <w:r w:rsidR="00706DB1" w:rsidRPr="002810D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706DB1" w:rsidRPr="002810D7">
        <w:rPr>
          <w:rFonts w:ascii="Times New Roman" w:eastAsia="Times New Roman" w:hAnsi="Times New Roman" w:cs="Times New Roman"/>
          <w:sz w:val="28"/>
          <w:szCs w:val="28"/>
        </w:rPr>
        <w:t>сихол.наук,</w:t>
      </w:r>
      <w:r w:rsidR="00655675" w:rsidRPr="002810D7">
        <w:rPr>
          <w:rFonts w:ascii="Times New Roman" w:eastAsia="Times New Roman" w:hAnsi="Times New Roman" w:cs="Times New Roman"/>
          <w:sz w:val="28"/>
          <w:szCs w:val="28"/>
        </w:rPr>
        <w:t xml:space="preserve"> доцент, член-корреспондент Балтийской </w:t>
      </w:r>
      <w:r w:rsidR="003E633C" w:rsidRPr="002810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5675" w:rsidRPr="002810D7">
        <w:rPr>
          <w:rFonts w:ascii="Times New Roman" w:eastAsia="Times New Roman" w:hAnsi="Times New Roman" w:cs="Times New Roman"/>
          <w:sz w:val="28"/>
          <w:szCs w:val="28"/>
        </w:rPr>
        <w:t>едагогической академии</w:t>
      </w:r>
      <w:r w:rsidR="00706DB1" w:rsidRPr="00281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675" w:rsidRPr="002810D7" w:rsidRDefault="00655675" w:rsidP="00727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Жюри Олимпиады (по направлению педагогика):</w:t>
      </w:r>
    </w:p>
    <w:p w:rsidR="003E633C" w:rsidRPr="002810D7" w:rsidRDefault="003E633C" w:rsidP="002810D7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lastRenderedPageBreak/>
        <w:t>Телегина Ия Степановна,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зав</w:t>
      </w:r>
      <w:proofErr w:type="gram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афедрой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>. наук, доцент.</w:t>
      </w:r>
    </w:p>
    <w:p w:rsidR="003E633C" w:rsidRPr="002810D7" w:rsidRDefault="003E633C" w:rsidP="002810D7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Бауэр Елена Александровна,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>. наук, доцент</w:t>
      </w:r>
      <w:r w:rsidRPr="00281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E633C" w:rsidRPr="002810D7" w:rsidRDefault="003E633C" w:rsidP="002810D7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Дергунова</w:t>
      </w:r>
      <w:proofErr w:type="spellEnd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Татьяна Александровна,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доцент,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E633C" w:rsidRPr="002810D7" w:rsidRDefault="003E633C" w:rsidP="002810D7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Петрова Галина Александровна,</w:t>
      </w:r>
      <w:r w:rsidRPr="002810D7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доцент,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2810D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ПиПСО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55675" w:rsidRPr="002810D7" w:rsidRDefault="00655675" w:rsidP="00727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Жюри Олимпиады (по направлению психология):</w:t>
      </w:r>
    </w:p>
    <w:p w:rsidR="00703695" w:rsidRPr="002810D7" w:rsidRDefault="00703695" w:rsidP="002810D7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Романко</w:t>
      </w:r>
      <w:proofErr w:type="spellEnd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Оксана Анатольевна,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зав</w:t>
      </w:r>
      <w:proofErr w:type="gramStart"/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афедрой </w:t>
      </w:r>
      <w:proofErr w:type="spellStart"/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ПОиР</w:t>
      </w:r>
      <w:proofErr w:type="spellEnd"/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8E3FAF"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>анд.психол.наук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="00DD3C80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03695" w:rsidRPr="002810D7" w:rsidRDefault="008E3FAF" w:rsidP="002810D7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Снегирева Татьяна Владимировна</w:t>
      </w:r>
      <w:r w:rsidR="00703695"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,</w:t>
      </w:r>
      <w:r w:rsidR="00703695"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3B44" w:rsidRPr="002810D7">
        <w:rPr>
          <w:rFonts w:ascii="Times New Roman" w:eastAsia="Times New Roman" w:hAnsi="Times New Roman" w:cs="Times New Roman"/>
          <w:sz w:val="28"/>
          <w:szCs w:val="28"/>
        </w:rPr>
        <w:t xml:space="preserve">доцент, </w:t>
      </w:r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gramStart"/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 xml:space="preserve">сихол.наук, 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>доцен</w:t>
      </w:r>
      <w:r w:rsidR="00703695" w:rsidRPr="002810D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3695" w:rsidRPr="00281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3695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="00703695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ПОиР</w:t>
      </w:r>
      <w:proofErr w:type="spellEnd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03695" w:rsidRPr="002810D7" w:rsidRDefault="00703695" w:rsidP="002810D7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Зыкова Наталья Александровна,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gramStart"/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DD3C80" w:rsidRPr="002810D7">
        <w:rPr>
          <w:rFonts w:ascii="Times New Roman" w:eastAsia="Times New Roman" w:hAnsi="Times New Roman" w:cs="Times New Roman"/>
          <w:sz w:val="28"/>
          <w:szCs w:val="28"/>
        </w:rPr>
        <w:t>сихол.наук,</w:t>
      </w:r>
      <w:r w:rsidRPr="002810D7">
        <w:rPr>
          <w:rFonts w:ascii="Times New Roman" w:eastAsia="Times New Roman" w:hAnsi="Times New Roman" w:cs="Times New Roman"/>
          <w:sz w:val="28"/>
          <w:szCs w:val="28"/>
        </w:rPr>
        <w:t xml:space="preserve"> доцент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ПОиР</w:t>
      </w:r>
      <w:proofErr w:type="spellEnd"/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810D7" w:rsidRPr="002810D7" w:rsidRDefault="00703695" w:rsidP="002B6440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Байдуганова</w:t>
      </w:r>
      <w:proofErr w:type="spellEnd"/>
      <w:r w:rsidRPr="002810D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Александра Юрьевна, </w:t>
      </w:r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преподаватель кафедры </w:t>
      </w:r>
      <w:proofErr w:type="spellStart"/>
      <w:r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ПОиР</w:t>
      </w:r>
      <w:proofErr w:type="spellEnd"/>
      <w:r w:rsidR="008E3FAF" w:rsidRPr="002810D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2810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A16BE" w:rsidRPr="007A16BE" w:rsidRDefault="007A16BE" w:rsidP="007A16B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7A16BE" w:rsidRPr="002810D7" w:rsidRDefault="007A16BE" w:rsidP="007A16B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_Toc444079338"/>
      <w:r>
        <w:rPr>
          <w:sz w:val="28"/>
          <w:szCs w:val="28"/>
        </w:rPr>
        <w:t>9</w:t>
      </w:r>
      <w:r w:rsidRPr="002810D7">
        <w:rPr>
          <w:sz w:val="28"/>
          <w:szCs w:val="28"/>
        </w:rPr>
        <w:t>. Заключительные положения</w:t>
      </w:r>
      <w:bookmarkEnd w:id="8"/>
    </w:p>
    <w:p w:rsidR="007A16BE" w:rsidRPr="00D61BC6" w:rsidRDefault="007A16BE" w:rsidP="007A16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1BC6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после утверждения его </w:t>
      </w:r>
      <w:r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Pr="00D61BC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решения </w:t>
      </w:r>
      <w:r w:rsidRPr="00D61BC6">
        <w:rPr>
          <w:rFonts w:ascii="Times New Roman" w:hAnsi="Times New Roman" w:cs="Times New Roman"/>
          <w:sz w:val="28"/>
          <w:szCs w:val="28"/>
        </w:rPr>
        <w:t>Учено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1BC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BC6">
        <w:rPr>
          <w:rFonts w:ascii="Times New Roman" w:hAnsi="Times New Roman" w:cs="Times New Roman"/>
          <w:sz w:val="28"/>
          <w:szCs w:val="28"/>
        </w:rPr>
        <w:t xml:space="preserve"> НВГУ.</w:t>
      </w:r>
    </w:p>
    <w:p w:rsidR="007A16BE" w:rsidRDefault="007A16BE" w:rsidP="007A16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1BC6">
        <w:rPr>
          <w:rFonts w:ascii="Times New Roman" w:hAnsi="Times New Roman" w:cs="Times New Roman"/>
          <w:sz w:val="28"/>
          <w:szCs w:val="28"/>
        </w:rPr>
        <w:t xml:space="preserve">.2. Изменения и дополнения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1BC6"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bCs/>
          <w:sz w:val="28"/>
          <w:szCs w:val="28"/>
        </w:rPr>
        <w:t>утверждаются ректором НВГУ на основании решения Ученого совета.</w:t>
      </w:r>
    </w:p>
    <w:p w:rsidR="007A16BE" w:rsidRDefault="007A16B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16BE" w:rsidRDefault="007A16B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440" w:rsidRPr="002810D7" w:rsidRDefault="000852A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 </w:t>
      </w:r>
      <w:r w:rsidR="002B6440" w:rsidRPr="002810D7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637BD" w:rsidRPr="00727DC2" w:rsidRDefault="00706DB1" w:rsidP="00727DC2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bookmarkStart w:id="9" w:name="_Toc444079339"/>
      <w:r w:rsidRPr="00727DC2">
        <w:rPr>
          <w:sz w:val="28"/>
          <w:szCs w:val="28"/>
        </w:rPr>
        <w:lastRenderedPageBreak/>
        <w:t>Приложение 1</w:t>
      </w:r>
      <w:bookmarkEnd w:id="9"/>
    </w:p>
    <w:p w:rsidR="00727DC2" w:rsidRDefault="00727DC2" w:rsidP="0028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D6B" w:rsidRPr="002B6440" w:rsidRDefault="00FE6F97" w:rsidP="0028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440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396AD5" w:rsidRPr="00727DC2" w:rsidRDefault="00943B44" w:rsidP="002810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DC2">
        <w:rPr>
          <w:rFonts w:ascii="Times New Roman" w:eastAsia="Times New Roman" w:hAnsi="Times New Roman" w:cs="Times New Roman"/>
          <w:bCs/>
          <w:sz w:val="28"/>
          <w:szCs w:val="28"/>
        </w:rPr>
        <w:t>на участие в О</w:t>
      </w:r>
      <w:r w:rsidR="00FE6F97" w:rsidRPr="00727DC2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лимпиаде </w:t>
      </w:r>
      <w:proofErr w:type="gramStart"/>
      <w:r w:rsidR="00FE6F97" w:rsidRPr="00727DC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="00623082" w:rsidRPr="00727DC2">
        <w:rPr>
          <w:rFonts w:ascii="Times New Roman" w:eastAsia="Times New Roman" w:hAnsi="Times New Roman" w:cs="Times New Roman"/>
          <w:bCs/>
          <w:sz w:val="28"/>
          <w:szCs w:val="28"/>
        </w:rPr>
        <w:t>______________________</w:t>
      </w:r>
      <w:r w:rsidR="00727DC2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FE6F97" w:rsidRPr="00727D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082" w:rsidRPr="00727D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6AD5" w:rsidRPr="00727D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C1D6B" w:rsidRPr="00727DC2" w:rsidRDefault="00396AD5" w:rsidP="002810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vertAlign w:val="subscript"/>
        </w:rPr>
      </w:pPr>
      <w:r w:rsidRPr="00727D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623082" w:rsidRPr="00727DC2">
        <w:rPr>
          <w:rFonts w:ascii="Times New Roman" w:eastAsia="Times New Roman" w:hAnsi="Times New Roman" w:cs="Times New Roman"/>
          <w:bCs/>
          <w:vertAlign w:val="subscript"/>
        </w:rPr>
        <w:t>(педагогике, психологии)</w:t>
      </w:r>
    </w:p>
    <w:p w:rsidR="004C1D6B" w:rsidRPr="002B6440" w:rsidRDefault="004C1D6B" w:rsidP="0028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DC2">
        <w:rPr>
          <w:rFonts w:ascii="Times New Roman" w:eastAsia="Times New Roman" w:hAnsi="Times New Roman" w:cs="Times New Roman"/>
          <w:bCs/>
          <w:sz w:val="28"/>
          <w:szCs w:val="28"/>
        </w:rPr>
        <w:t> для учащихся 11 классов общеобразовательных организаций</w:t>
      </w:r>
      <w:r w:rsidRPr="002B6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23082" w:rsidRPr="000852A9" w:rsidRDefault="00623082" w:rsidP="004C1D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623082" w:rsidTr="006F43A2">
        <w:tc>
          <w:tcPr>
            <w:tcW w:w="9571" w:type="dxa"/>
            <w:gridSpan w:val="2"/>
          </w:tcPr>
          <w:p w:rsidR="00623082" w:rsidRPr="00FE6F97" w:rsidRDefault="00623082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82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</w:tr>
      <w:tr w:rsidR="00FE6F97" w:rsidTr="00FE6F97">
        <w:tc>
          <w:tcPr>
            <w:tcW w:w="3085" w:type="dxa"/>
          </w:tcPr>
          <w:p w:rsidR="00FE6F97" w:rsidRPr="00FE6F97" w:rsidRDefault="00FE6F97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97" w:rsidTr="00FE6F97">
        <w:tc>
          <w:tcPr>
            <w:tcW w:w="3085" w:type="dxa"/>
          </w:tcPr>
          <w:p w:rsidR="00FE6F97" w:rsidRPr="00FE6F97" w:rsidRDefault="00FE6F97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97" w:rsidTr="00FE6F97">
        <w:tc>
          <w:tcPr>
            <w:tcW w:w="3085" w:type="dxa"/>
          </w:tcPr>
          <w:p w:rsidR="00FE6F97" w:rsidRPr="00FE6F97" w:rsidRDefault="00FE6F97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97" w:rsidTr="00FE6F97">
        <w:tc>
          <w:tcPr>
            <w:tcW w:w="3085" w:type="dxa"/>
          </w:tcPr>
          <w:p w:rsidR="00FE6F97" w:rsidRPr="00FE6F97" w:rsidRDefault="00623082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97" w:rsidTr="00FE6F97">
        <w:tc>
          <w:tcPr>
            <w:tcW w:w="3085" w:type="dxa"/>
          </w:tcPr>
          <w:p w:rsidR="00FE6F97" w:rsidRPr="00FE6F97" w:rsidRDefault="00623082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82" w:rsidTr="00FE6F97">
        <w:tc>
          <w:tcPr>
            <w:tcW w:w="3085" w:type="dxa"/>
          </w:tcPr>
          <w:p w:rsidR="00623082" w:rsidRDefault="00623082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и/или сотовый телефон</w:t>
            </w:r>
          </w:p>
        </w:tc>
        <w:tc>
          <w:tcPr>
            <w:tcW w:w="6486" w:type="dxa"/>
          </w:tcPr>
          <w:p w:rsidR="00623082" w:rsidRPr="00FE6F97" w:rsidRDefault="00623082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97" w:rsidTr="00FE6F97">
        <w:tc>
          <w:tcPr>
            <w:tcW w:w="3085" w:type="dxa"/>
          </w:tcPr>
          <w:p w:rsidR="00FE6F97" w:rsidRPr="00FE6F97" w:rsidRDefault="00623082" w:rsidP="00FE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82" w:rsidTr="00F5091F">
        <w:tc>
          <w:tcPr>
            <w:tcW w:w="9571" w:type="dxa"/>
            <w:gridSpan w:val="2"/>
          </w:tcPr>
          <w:p w:rsidR="00623082" w:rsidRPr="00623082" w:rsidRDefault="00623082" w:rsidP="004C1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8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образовательном учреждении</w:t>
            </w:r>
          </w:p>
        </w:tc>
      </w:tr>
      <w:tr w:rsidR="00FE6F97" w:rsidTr="00FE6F97">
        <w:tc>
          <w:tcPr>
            <w:tcW w:w="3085" w:type="dxa"/>
          </w:tcPr>
          <w:p w:rsidR="00FE6F97" w:rsidRPr="00623082" w:rsidRDefault="00623082" w:rsidP="006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школы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97" w:rsidTr="00FE6F97">
        <w:tc>
          <w:tcPr>
            <w:tcW w:w="3085" w:type="dxa"/>
          </w:tcPr>
          <w:p w:rsidR="00FE6F97" w:rsidRPr="00623082" w:rsidRDefault="00623082" w:rsidP="006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FE6F97" w:rsidRPr="00FE6F97" w:rsidRDefault="00FE6F97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D6" w:rsidTr="00FE6F97">
        <w:tc>
          <w:tcPr>
            <w:tcW w:w="3085" w:type="dxa"/>
          </w:tcPr>
          <w:p w:rsidR="004362D6" w:rsidRPr="00623082" w:rsidRDefault="004362D6" w:rsidP="0062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486" w:type="dxa"/>
          </w:tcPr>
          <w:p w:rsidR="004362D6" w:rsidRPr="00FE6F97" w:rsidRDefault="004362D6" w:rsidP="004C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F97" w:rsidRDefault="00FE6F97" w:rsidP="004C1D6B">
      <w:pPr>
        <w:jc w:val="center"/>
        <w:rPr>
          <w:i/>
        </w:rPr>
      </w:pPr>
    </w:p>
    <w:p w:rsidR="00727DC2" w:rsidRDefault="00727DC2" w:rsidP="004C1D6B">
      <w:pPr>
        <w:jc w:val="center"/>
        <w:rPr>
          <w:i/>
        </w:rPr>
      </w:pPr>
    </w:p>
    <w:p w:rsidR="00727DC2" w:rsidRDefault="00727DC2">
      <w:pPr>
        <w:rPr>
          <w:i/>
        </w:rPr>
      </w:pPr>
      <w:r>
        <w:rPr>
          <w:i/>
        </w:rPr>
        <w:br w:type="page"/>
      </w:r>
    </w:p>
    <w:p w:rsidR="00727DC2" w:rsidRPr="00727DC2" w:rsidRDefault="00727DC2" w:rsidP="00727D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0" w:name="_Toc444079340"/>
      <w:bookmarkStart w:id="11" w:name="_Toc287951222"/>
      <w:bookmarkStart w:id="12" w:name="_Toc292263275"/>
      <w:bookmarkStart w:id="13" w:name="_Toc370217733"/>
      <w:bookmarkStart w:id="14" w:name="_Toc431547568"/>
      <w:r w:rsidRPr="00727DC2">
        <w:rPr>
          <w:sz w:val="28"/>
          <w:szCs w:val="28"/>
        </w:rPr>
        <w:lastRenderedPageBreak/>
        <w:t>Лист согласования</w:t>
      </w:r>
      <w:bookmarkEnd w:id="10"/>
      <w:r w:rsidRPr="00727DC2">
        <w:rPr>
          <w:sz w:val="28"/>
          <w:szCs w:val="28"/>
        </w:rPr>
        <w:t xml:space="preserve"> </w:t>
      </w:r>
      <w:bookmarkEnd w:id="11"/>
      <w:bookmarkEnd w:id="12"/>
      <w:bookmarkEnd w:id="13"/>
    </w:p>
    <w:p w:rsidR="00727DC2" w:rsidRPr="00344B31" w:rsidRDefault="00727DC2" w:rsidP="00727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173"/>
        <w:gridCol w:w="2265"/>
        <w:gridCol w:w="1932"/>
        <w:gridCol w:w="1621"/>
      </w:tblGrid>
      <w:tr w:rsidR="00727DC2" w:rsidRPr="00344B31" w:rsidTr="004E2305">
        <w:tc>
          <w:tcPr>
            <w:tcW w:w="658" w:type="dxa"/>
            <w:vAlign w:val="center"/>
          </w:tcPr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>№</w:t>
            </w:r>
          </w:p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4B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44B31">
              <w:rPr>
                <w:rFonts w:ascii="Times New Roman" w:hAnsi="Times New Roman" w:cs="Times New Roman"/>
              </w:rPr>
              <w:t>/</w:t>
            </w:r>
            <w:proofErr w:type="spellStart"/>
            <w:r w:rsidRPr="00344B3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3" w:type="dxa"/>
            <w:vAlign w:val="center"/>
          </w:tcPr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 xml:space="preserve">Должность руководителя, с которым согласуется </w:t>
            </w:r>
          </w:p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2265" w:type="dxa"/>
            <w:vAlign w:val="center"/>
          </w:tcPr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 xml:space="preserve">ФИО </w:t>
            </w:r>
          </w:p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932" w:type="dxa"/>
            <w:vAlign w:val="center"/>
          </w:tcPr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 xml:space="preserve">Виза </w:t>
            </w:r>
          </w:p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 xml:space="preserve">согласования </w:t>
            </w:r>
          </w:p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21" w:type="dxa"/>
            <w:vAlign w:val="center"/>
          </w:tcPr>
          <w:p w:rsidR="00727DC2" w:rsidRPr="00344B31" w:rsidRDefault="00727DC2" w:rsidP="004E2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>Дата</w:t>
            </w:r>
          </w:p>
        </w:tc>
      </w:tr>
      <w:tr w:rsidR="00727DC2" w:rsidRPr="00344B31" w:rsidTr="004E2305">
        <w:tc>
          <w:tcPr>
            <w:tcW w:w="658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B31">
              <w:rPr>
                <w:rFonts w:ascii="Times New Roman" w:hAnsi="Times New Roman" w:cs="Times New Roman"/>
              </w:rPr>
              <w:t>1</w:t>
            </w:r>
          </w:p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Представитель администрации по качеству, проректор по учебной работе</w:t>
            </w:r>
          </w:p>
        </w:tc>
        <w:tc>
          <w:tcPr>
            <w:tcW w:w="2265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Гребенюков В.И.</w:t>
            </w:r>
            <w:r w:rsidRPr="00344B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32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C2" w:rsidRPr="00344B31" w:rsidTr="004E2305">
        <w:tc>
          <w:tcPr>
            <w:tcW w:w="658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727DC2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по науке </w:t>
            </w:r>
          </w:p>
        </w:tc>
        <w:tc>
          <w:tcPr>
            <w:tcW w:w="2265" w:type="dxa"/>
          </w:tcPr>
          <w:p w:rsidR="00727DC2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32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727DC2" w:rsidRPr="00344B31" w:rsidRDefault="00727DC2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73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факультета педагогики и психологии</w:t>
            </w:r>
          </w:p>
        </w:tc>
        <w:tc>
          <w:tcPr>
            <w:tcW w:w="2265" w:type="dxa"/>
          </w:tcPr>
          <w:p w:rsidR="009D5BC6" w:rsidRPr="00344B31" w:rsidRDefault="009D5BC6" w:rsidP="0073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И.П.</w:t>
            </w: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BC6" w:rsidRPr="00344B31" w:rsidTr="004E2305">
        <w:tc>
          <w:tcPr>
            <w:tcW w:w="658" w:type="dxa"/>
          </w:tcPr>
          <w:p w:rsidR="009D5BC6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5BC6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D5BC6" w:rsidRPr="00344B31" w:rsidRDefault="009D5BC6" w:rsidP="004E2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7DC2" w:rsidRDefault="00727DC2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DC2" w:rsidRPr="00727DC2" w:rsidRDefault="00727DC2" w:rsidP="00727D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5" w:name="_Toc444079341"/>
      <w:r w:rsidRPr="00727DC2">
        <w:rPr>
          <w:sz w:val="28"/>
          <w:szCs w:val="28"/>
        </w:rPr>
        <w:lastRenderedPageBreak/>
        <w:t>Лист регистрации изменений</w:t>
      </w:r>
      <w:bookmarkEnd w:id="14"/>
      <w:bookmarkEnd w:id="15"/>
    </w:p>
    <w:p w:rsidR="00727DC2" w:rsidRPr="002120E5" w:rsidRDefault="00727DC2" w:rsidP="00727D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835"/>
        <w:gridCol w:w="2728"/>
        <w:gridCol w:w="1910"/>
      </w:tblGrid>
      <w:tr w:rsidR="00727DC2" w:rsidRPr="002120E5" w:rsidTr="004E2305">
        <w:trPr>
          <w:trHeight w:val="575"/>
        </w:trPr>
        <w:tc>
          <w:tcPr>
            <w:tcW w:w="1260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(подраздел), в который вносятся изменения</w:t>
            </w:r>
          </w:p>
        </w:tc>
        <w:tc>
          <w:tcPr>
            <w:tcW w:w="1419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изменения</w:t>
            </w:r>
          </w:p>
        </w:tc>
        <w:tc>
          <w:tcPr>
            <w:tcW w:w="136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вносимых изменений</w:t>
            </w:r>
          </w:p>
        </w:tc>
        <w:tc>
          <w:tcPr>
            <w:tcW w:w="956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протокола Ученого совета</w:t>
            </w: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B0671" w:rsidRDefault="00727DC2" w:rsidP="00727DC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4E2305">
        <w:tc>
          <w:tcPr>
            <w:tcW w:w="1260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</w:tcPr>
          <w:p w:rsidR="00727DC2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727DC2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DC2" w:rsidRPr="00727DC2" w:rsidRDefault="00727DC2" w:rsidP="00727D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6" w:name="_Toc292263277"/>
      <w:r w:rsidRPr="002120E5">
        <w:rPr>
          <w:sz w:val="24"/>
          <w:szCs w:val="24"/>
        </w:rPr>
        <w:br w:type="page"/>
      </w:r>
      <w:bookmarkStart w:id="17" w:name="_Toc431547569"/>
      <w:bookmarkStart w:id="18" w:name="_Toc444079342"/>
      <w:r w:rsidRPr="00727DC2">
        <w:rPr>
          <w:sz w:val="28"/>
          <w:szCs w:val="28"/>
        </w:rPr>
        <w:lastRenderedPageBreak/>
        <w:t>Лист ознакомления</w:t>
      </w:r>
      <w:bookmarkEnd w:id="16"/>
      <w:bookmarkEnd w:id="17"/>
      <w:bookmarkEnd w:id="18"/>
    </w:p>
    <w:p w:rsidR="00727DC2" w:rsidRPr="002120E5" w:rsidRDefault="00727DC2" w:rsidP="00727D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8" w:type="pct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"/>
        <w:gridCol w:w="2611"/>
        <w:gridCol w:w="2553"/>
        <w:gridCol w:w="1778"/>
        <w:gridCol w:w="1811"/>
      </w:tblGrid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C2" w:rsidRPr="002120E5" w:rsidTr="00727DC2">
        <w:trPr>
          <w:jc w:val="center"/>
        </w:trPr>
        <w:tc>
          <w:tcPr>
            <w:tcW w:w="475" w:type="pct"/>
            <w:vAlign w:val="center"/>
          </w:tcPr>
          <w:p w:rsidR="00727DC2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2" w:rsidRPr="002120E5" w:rsidRDefault="00727DC2" w:rsidP="00727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727DC2" w:rsidRPr="002120E5" w:rsidRDefault="00727DC2" w:rsidP="00727D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DC2" w:rsidRPr="00727DC2" w:rsidRDefault="00727DC2" w:rsidP="004C1D6B">
      <w:pPr>
        <w:jc w:val="center"/>
      </w:pPr>
    </w:p>
    <w:sectPr w:rsidR="00727DC2" w:rsidRPr="00727DC2" w:rsidSect="002B6440">
      <w:headerReference w:type="default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7E" w:rsidRDefault="0052027E" w:rsidP="002B6440">
      <w:pPr>
        <w:spacing w:after="0" w:line="240" w:lineRule="auto"/>
      </w:pPr>
      <w:r>
        <w:separator/>
      </w:r>
    </w:p>
  </w:endnote>
  <w:endnote w:type="continuationSeparator" w:id="0">
    <w:p w:rsidR="0052027E" w:rsidRDefault="0052027E" w:rsidP="002B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05"/>
      <w:gridCol w:w="1675"/>
      <w:gridCol w:w="2506"/>
      <w:gridCol w:w="1767"/>
    </w:tblGrid>
    <w:tr w:rsidR="002B6440" w:rsidRPr="00924154" w:rsidTr="004E2305">
      <w:tc>
        <w:tcPr>
          <w:tcW w:w="4041" w:type="dxa"/>
        </w:tcPr>
        <w:p w:rsidR="002B6440" w:rsidRPr="00924154" w:rsidRDefault="002B6440" w:rsidP="004E2305">
          <w:pPr>
            <w:pStyle w:val="ab"/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СМК-П-ОП01.06</w:t>
          </w:r>
        </w:p>
      </w:tc>
      <w:tc>
        <w:tcPr>
          <w:tcW w:w="1710" w:type="dxa"/>
        </w:tcPr>
        <w:p w:rsidR="002B6440" w:rsidRPr="00924154" w:rsidRDefault="002B6440" w:rsidP="004E2305">
          <w:pPr>
            <w:pStyle w:val="ab"/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Версия 1</w:t>
          </w:r>
        </w:p>
      </w:tc>
      <w:tc>
        <w:tcPr>
          <w:tcW w:w="2565" w:type="dxa"/>
        </w:tcPr>
        <w:p w:rsidR="002B6440" w:rsidRPr="00924154" w:rsidRDefault="002B6440" w:rsidP="002B6440">
          <w:pPr>
            <w:pStyle w:val="ab"/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 w:rsidRPr="00924154">
            <w:rPr>
              <w:rFonts w:ascii="Times New Roman" w:hAnsi="Times New Roman" w:cs="Times New Roman"/>
              <w:sz w:val="24"/>
              <w:szCs w:val="24"/>
            </w:rPr>
            <w:t xml:space="preserve">Дата </w:t>
          </w:r>
          <w:r>
            <w:rPr>
              <w:rFonts w:ascii="Times New Roman" w:hAnsi="Times New Roman" w:cs="Times New Roman"/>
              <w:sz w:val="24"/>
              <w:szCs w:val="24"/>
            </w:rPr>
            <w:t>29</w:t>
          </w:r>
          <w:r w:rsidRPr="00924154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02</w:t>
          </w:r>
          <w:r w:rsidRPr="00924154">
            <w:rPr>
              <w:rFonts w:ascii="Times New Roman" w:hAnsi="Times New Roman" w:cs="Times New Roman"/>
              <w:sz w:val="24"/>
              <w:szCs w:val="24"/>
            </w:rPr>
            <w:t>.201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 w:rsidRPr="00924154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</w:tc>
      <w:tc>
        <w:tcPr>
          <w:tcW w:w="1821" w:type="dxa"/>
        </w:tcPr>
        <w:p w:rsidR="002B6440" w:rsidRPr="00924154" w:rsidRDefault="002B6440" w:rsidP="004E2305">
          <w:pPr>
            <w:pStyle w:val="ab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24154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="00B07C92" w:rsidRPr="0092415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24154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="00B07C92" w:rsidRPr="0092415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689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="00B07C92" w:rsidRPr="0092415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727DC2">
            <w:rPr>
              <w:rFonts w:ascii="Times New Roman" w:hAnsi="Times New Roman" w:cs="Times New Roman"/>
              <w:sz w:val="24"/>
              <w:szCs w:val="24"/>
            </w:rPr>
            <w:t>/12</w:t>
          </w:r>
        </w:p>
      </w:tc>
    </w:tr>
  </w:tbl>
  <w:p w:rsidR="002B6440" w:rsidRPr="002B6440" w:rsidRDefault="002B6440" w:rsidP="002B6440">
    <w:pPr>
      <w:pStyle w:val="ab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7E" w:rsidRDefault="0052027E" w:rsidP="002B6440">
      <w:pPr>
        <w:spacing w:after="0" w:line="240" w:lineRule="auto"/>
      </w:pPr>
      <w:r>
        <w:separator/>
      </w:r>
    </w:p>
  </w:footnote>
  <w:footnote w:type="continuationSeparator" w:id="0">
    <w:p w:rsidR="0052027E" w:rsidRDefault="0052027E" w:rsidP="002B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127"/>
      <w:gridCol w:w="7887"/>
    </w:tblGrid>
    <w:tr w:rsidR="002B6440" w:rsidRPr="00924154" w:rsidTr="002B6440">
      <w:trPr>
        <w:trHeight w:val="241"/>
      </w:trPr>
      <w:tc>
        <w:tcPr>
          <w:tcW w:w="2127" w:type="dxa"/>
          <w:vMerge w:val="restart"/>
          <w:tcBorders>
            <w:top w:val="threeDEmboss" w:sz="12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6440" w:rsidRPr="00924154" w:rsidRDefault="002B6440" w:rsidP="002B64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92415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681341" cy="681341"/>
                <wp:effectExtent l="19050" t="0" r="4459" b="0"/>
                <wp:docPr id="1" name="Рисунок 1" descr="C:\Documents and Settings\sorokinajun\Рабочий стол\НВГУ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sorokinajun\Рабочий стол\НВГУ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861" cy="689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top w:val="threeDEmboss" w:sz="12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  <w:vAlign w:val="center"/>
        </w:tcPr>
        <w:p w:rsidR="002B6440" w:rsidRPr="00924154" w:rsidRDefault="002B6440" w:rsidP="002B64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24154"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Российской Федерации</w:t>
          </w:r>
        </w:p>
      </w:tc>
    </w:tr>
    <w:tr w:rsidR="002B6440" w:rsidRPr="00924154" w:rsidTr="002B6440">
      <w:trPr>
        <w:trHeight w:val="264"/>
      </w:trPr>
      <w:tc>
        <w:tcPr>
          <w:tcW w:w="2127" w:type="dxa"/>
          <w:vMerge/>
          <w:tcBorders>
            <w:top w:val="single" w:sz="6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6440" w:rsidRPr="00924154" w:rsidRDefault="002B6440" w:rsidP="002B64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788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  <w:vAlign w:val="center"/>
        </w:tcPr>
        <w:p w:rsidR="002B6440" w:rsidRPr="00924154" w:rsidRDefault="002B6440" w:rsidP="002B64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24154">
            <w:rPr>
              <w:rFonts w:ascii="Times New Roman" w:hAnsi="Times New Roman" w:cs="Times New Roman"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24154">
            <w:rPr>
              <w:rFonts w:ascii="Times New Roman" w:hAnsi="Times New Roman" w:cs="Times New Roman"/>
              <w:sz w:val="24"/>
              <w:szCs w:val="24"/>
            </w:rPr>
            <w:t>«Нижневартовский государственный университет»</w:t>
          </w:r>
        </w:p>
      </w:tc>
    </w:tr>
    <w:tr w:rsidR="002B6440" w:rsidRPr="00924154" w:rsidTr="002B6440">
      <w:trPr>
        <w:trHeight w:val="218"/>
      </w:trPr>
      <w:tc>
        <w:tcPr>
          <w:tcW w:w="2127" w:type="dxa"/>
          <w:vMerge/>
          <w:tcBorders>
            <w:top w:val="single" w:sz="6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6440" w:rsidRPr="00924154" w:rsidRDefault="002B6440" w:rsidP="002B64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7887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threeDEmboss" w:sz="12" w:space="0" w:color="auto"/>
          </w:tcBorders>
          <w:vAlign w:val="center"/>
        </w:tcPr>
        <w:p w:rsidR="002B6440" w:rsidRPr="00924154" w:rsidRDefault="002B6440" w:rsidP="002B6440">
          <w:pPr>
            <w:pStyle w:val="a9"/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24154">
            <w:rPr>
              <w:rFonts w:ascii="Times New Roman" w:hAnsi="Times New Roman" w:cs="Times New Roman"/>
              <w:b/>
              <w:bCs/>
              <w:spacing w:val="24"/>
              <w:sz w:val="24"/>
              <w:szCs w:val="24"/>
            </w:rPr>
            <w:t>Система менеджмента качества</w:t>
          </w:r>
        </w:p>
      </w:tc>
    </w:tr>
    <w:tr w:rsidR="002B6440" w:rsidRPr="00924154" w:rsidTr="002B6440">
      <w:trPr>
        <w:trHeight w:val="108"/>
      </w:trPr>
      <w:tc>
        <w:tcPr>
          <w:tcW w:w="2127" w:type="dxa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2B6440" w:rsidRPr="00924154" w:rsidRDefault="002B6440" w:rsidP="002B6440">
          <w:pPr>
            <w:tabs>
              <w:tab w:val="left" w:pos="85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СМК-П-ОП01.06</w:t>
          </w:r>
        </w:p>
      </w:tc>
      <w:tc>
        <w:tcPr>
          <w:tcW w:w="7887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:rsidR="002B6440" w:rsidRPr="00924154" w:rsidRDefault="002B6440" w:rsidP="004362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24154">
            <w:rPr>
              <w:rFonts w:ascii="Times New Roman" w:hAnsi="Times New Roman" w:cs="Times New Roman"/>
              <w:sz w:val="24"/>
              <w:szCs w:val="24"/>
            </w:rPr>
            <w:t>ПОЛОЖЕНИЕ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ОБ ОЛИМПИАДЕ ПО ПСИХОЛОГИИ И ПЕДАГОГИКЕ</w:t>
          </w:r>
          <w:r w:rsidR="002810D7">
            <w:rPr>
              <w:rFonts w:ascii="Times New Roman" w:hAnsi="Times New Roman" w:cs="Times New Roman"/>
              <w:sz w:val="24"/>
              <w:szCs w:val="24"/>
            </w:rPr>
            <w:t xml:space="preserve"> ДЛЯ </w:t>
          </w:r>
          <w:r w:rsidR="004362D6">
            <w:rPr>
              <w:rFonts w:ascii="Times New Roman" w:hAnsi="Times New Roman" w:cs="Times New Roman"/>
              <w:sz w:val="24"/>
              <w:szCs w:val="24"/>
            </w:rPr>
            <w:t>ОБУЧАЮЩИХСЯ</w:t>
          </w:r>
          <w:r w:rsidR="002810D7">
            <w:rPr>
              <w:rFonts w:ascii="Times New Roman" w:hAnsi="Times New Roman" w:cs="Times New Roman"/>
              <w:sz w:val="24"/>
              <w:szCs w:val="24"/>
            </w:rPr>
            <w:t xml:space="preserve"> 11 КЛАССОВ ОБЩЕОБРАЗОВАТЕЛЬНЫХ ОРГАНИЗАЦИЙ</w:t>
          </w:r>
        </w:p>
      </w:tc>
    </w:tr>
  </w:tbl>
  <w:p w:rsidR="002B6440" w:rsidRPr="002B6440" w:rsidRDefault="002B6440" w:rsidP="002B6440">
    <w:pPr>
      <w:pStyle w:val="a9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243"/>
    <w:multiLevelType w:val="multilevel"/>
    <w:tmpl w:val="790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1BA3"/>
    <w:multiLevelType w:val="multilevel"/>
    <w:tmpl w:val="097C388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4F7328"/>
    <w:multiLevelType w:val="multilevel"/>
    <w:tmpl w:val="2870C3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EB3601"/>
    <w:multiLevelType w:val="hybridMultilevel"/>
    <w:tmpl w:val="93EAFE0A"/>
    <w:lvl w:ilvl="0" w:tplc="853264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2572"/>
    <w:multiLevelType w:val="multilevel"/>
    <w:tmpl w:val="866E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307A6"/>
    <w:multiLevelType w:val="hybridMultilevel"/>
    <w:tmpl w:val="5BFC7024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6D01"/>
    <w:multiLevelType w:val="hybridMultilevel"/>
    <w:tmpl w:val="D076CA84"/>
    <w:lvl w:ilvl="0" w:tplc="E6FCF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F39"/>
    <w:multiLevelType w:val="multilevel"/>
    <w:tmpl w:val="FC5638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730BFC"/>
    <w:multiLevelType w:val="multilevel"/>
    <w:tmpl w:val="DE7CE00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480E50"/>
    <w:multiLevelType w:val="multilevel"/>
    <w:tmpl w:val="65305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0">
    <w:nsid w:val="305859FC"/>
    <w:multiLevelType w:val="multilevel"/>
    <w:tmpl w:val="E700A91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D5B0F5C"/>
    <w:multiLevelType w:val="multilevel"/>
    <w:tmpl w:val="D3C82C5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876603"/>
    <w:multiLevelType w:val="multilevel"/>
    <w:tmpl w:val="AABC88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893E2E"/>
    <w:multiLevelType w:val="multilevel"/>
    <w:tmpl w:val="37A2B09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4">
    <w:nsid w:val="606D05FB"/>
    <w:multiLevelType w:val="multilevel"/>
    <w:tmpl w:val="61EAE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CA34C8"/>
    <w:multiLevelType w:val="multilevel"/>
    <w:tmpl w:val="4322EB7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6">
    <w:nsid w:val="740C350A"/>
    <w:multiLevelType w:val="hybridMultilevel"/>
    <w:tmpl w:val="DCDA50AC"/>
    <w:lvl w:ilvl="0" w:tplc="85602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508D3"/>
    <w:multiLevelType w:val="hybridMultilevel"/>
    <w:tmpl w:val="4C68926E"/>
    <w:lvl w:ilvl="0" w:tplc="85602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8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2"/>
  </w:num>
  <w:num w:numId="15">
    <w:abstractNumId w:val="6"/>
  </w:num>
  <w:num w:numId="16">
    <w:abstractNumId w:val="11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52A9"/>
    <w:rsid w:val="00063E25"/>
    <w:rsid w:val="00082B1F"/>
    <w:rsid w:val="000852A9"/>
    <w:rsid w:val="00157E25"/>
    <w:rsid w:val="002810D7"/>
    <w:rsid w:val="002B6440"/>
    <w:rsid w:val="00303EFF"/>
    <w:rsid w:val="003326EC"/>
    <w:rsid w:val="003345B8"/>
    <w:rsid w:val="00396AD5"/>
    <w:rsid w:val="003E633C"/>
    <w:rsid w:val="004362D6"/>
    <w:rsid w:val="004C1CC0"/>
    <w:rsid w:val="004C1D6B"/>
    <w:rsid w:val="004E5C6B"/>
    <w:rsid w:val="0052027E"/>
    <w:rsid w:val="005669C2"/>
    <w:rsid w:val="005A3A6D"/>
    <w:rsid w:val="00623082"/>
    <w:rsid w:val="00655675"/>
    <w:rsid w:val="0066750A"/>
    <w:rsid w:val="006B3E09"/>
    <w:rsid w:val="006B6890"/>
    <w:rsid w:val="00703695"/>
    <w:rsid w:val="00704776"/>
    <w:rsid w:val="00706DB1"/>
    <w:rsid w:val="00727DC2"/>
    <w:rsid w:val="0074468D"/>
    <w:rsid w:val="00750B82"/>
    <w:rsid w:val="0075724F"/>
    <w:rsid w:val="007637BD"/>
    <w:rsid w:val="007A16BE"/>
    <w:rsid w:val="007A48A7"/>
    <w:rsid w:val="00822CF7"/>
    <w:rsid w:val="008E3FAF"/>
    <w:rsid w:val="008E50AB"/>
    <w:rsid w:val="00942B9D"/>
    <w:rsid w:val="00943B44"/>
    <w:rsid w:val="009D5BC6"/>
    <w:rsid w:val="00A14473"/>
    <w:rsid w:val="00AC6BEE"/>
    <w:rsid w:val="00AD7A52"/>
    <w:rsid w:val="00AE3206"/>
    <w:rsid w:val="00B07C92"/>
    <w:rsid w:val="00B27274"/>
    <w:rsid w:val="00C34080"/>
    <w:rsid w:val="00C6727A"/>
    <w:rsid w:val="00C80FC8"/>
    <w:rsid w:val="00C86393"/>
    <w:rsid w:val="00CB1B82"/>
    <w:rsid w:val="00CE6C6D"/>
    <w:rsid w:val="00D742CE"/>
    <w:rsid w:val="00DA21A1"/>
    <w:rsid w:val="00DA3549"/>
    <w:rsid w:val="00DD3C80"/>
    <w:rsid w:val="00E5337B"/>
    <w:rsid w:val="00E557CE"/>
    <w:rsid w:val="00E65457"/>
    <w:rsid w:val="00E7573C"/>
    <w:rsid w:val="00F71E08"/>
    <w:rsid w:val="00FB6FB2"/>
    <w:rsid w:val="00FD171A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C0"/>
  </w:style>
  <w:style w:type="paragraph" w:styleId="1">
    <w:name w:val="heading 1"/>
    <w:basedOn w:val="a"/>
    <w:link w:val="10"/>
    <w:uiPriority w:val="9"/>
    <w:qFormat/>
    <w:rsid w:val="0008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7D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2A9"/>
    <w:rPr>
      <w:b/>
      <w:bCs/>
    </w:rPr>
  </w:style>
  <w:style w:type="character" w:customStyle="1" w:styleId="apple-converted-space">
    <w:name w:val="apple-converted-space"/>
    <w:basedOn w:val="a0"/>
    <w:rsid w:val="000852A9"/>
  </w:style>
  <w:style w:type="character" w:styleId="a5">
    <w:name w:val="Emphasis"/>
    <w:basedOn w:val="a0"/>
    <w:uiPriority w:val="20"/>
    <w:qFormat/>
    <w:rsid w:val="000852A9"/>
    <w:rPr>
      <w:i/>
      <w:iCs/>
    </w:rPr>
  </w:style>
  <w:style w:type="character" w:styleId="a6">
    <w:name w:val="Hyperlink"/>
    <w:basedOn w:val="a0"/>
    <w:uiPriority w:val="99"/>
    <w:unhideWhenUsed/>
    <w:rsid w:val="000852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6BEE"/>
    <w:pPr>
      <w:ind w:left="720"/>
      <w:contextualSpacing/>
    </w:pPr>
  </w:style>
  <w:style w:type="table" w:styleId="a8">
    <w:name w:val="Table Grid"/>
    <w:basedOn w:val="a1"/>
    <w:uiPriority w:val="59"/>
    <w:rsid w:val="00FE6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2B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B6440"/>
  </w:style>
  <w:style w:type="paragraph" w:styleId="ab">
    <w:name w:val="footer"/>
    <w:basedOn w:val="a"/>
    <w:link w:val="ac"/>
    <w:uiPriority w:val="99"/>
    <w:unhideWhenUsed/>
    <w:rsid w:val="002B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440"/>
  </w:style>
  <w:style w:type="paragraph" w:styleId="ad">
    <w:name w:val="Balloon Text"/>
    <w:basedOn w:val="a"/>
    <w:link w:val="ae"/>
    <w:uiPriority w:val="99"/>
    <w:semiHidden/>
    <w:unhideWhenUsed/>
    <w:rsid w:val="002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6440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2B6440"/>
    <w:pPr>
      <w:spacing w:after="100" w:line="240" w:lineRule="auto"/>
      <w:ind w:left="220"/>
    </w:pPr>
    <w:rPr>
      <w:rFonts w:eastAsiaTheme="minorHAnsi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03EFF"/>
    <w:pPr>
      <w:tabs>
        <w:tab w:val="left" w:pos="284"/>
        <w:tab w:val="right" w:pos="9627"/>
      </w:tabs>
      <w:spacing w:after="0" w:line="360" w:lineRule="auto"/>
    </w:pPr>
  </w:style>
  <w:style w:type="character" w:customStyle="1" w:styleId="20">
    <w:name w:val="Заголовок 2 Знак"/>
    <w:basedOn w:val="a0"/>
    <w:link w:val="2"/>
    <w:uiPriority w:val="9"/>
    <w:rsid w:val="0072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7D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emyevagn@nvs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iada_psy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rg_t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p@nvsu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DA1C6-F40D-409E-BBA9-3D329325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artemevagn</cp:lastModifiedBy>
  <cp:revision>37</cp:revision>
  <cp:lastPrinted>2016-02-16T10:47:00Z</cp:lastPrinted>
  <dcterms:created xsi:type="dcterms:W3CDTF">2015-12-15T13:20:00Z</dcterms:created>
  <dcterms:modified xsi:type="dcterms:W3CDTF">2016-03-03T11:27:00Z</dcterms:modified>
</cp:coreProperties>
</file>